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1D5F" w:rsidRPr="00760070" w:rsidRDefault="00760070" w:rsidP="00760070">
      <w:pPr>
        <w:pStyle w:val="Heading1"/>
      </w:pPr>
      <w:bookmarkStart w:id="0" w:name="_GoBack"/>
      <w:bookmarkEnd w:id="0"/>
      <w:r w:rsidRPr="00760070">
        <w:t xml:space="preserve">The </w:t>
      </w:r>
      <w:r w:rsidR="008C7B1C">
        <w:t>Evening</w:t>
      </w:r>
      <w:r w:rsidRPr="00760070">
        <w:t xml:space="preserve"> Service</w:t>
      </w:r>
    </w:p>
    <w:p w:rsidR="008C7B1C" w:rsidRPr="00094FC0" w:rsidRDefault="008C7B1C" w:rsidP="008C7B1C">
      <w:pPr>
        <w:pStyle w:val="RubricA"/>
      </w:pPr>
      <w:r>
        <w:t>¶</w:t>
      </w:r>
      <w:r>
        <w:tab/>
        <w:t>A</w:t>
      </w:r>
      <w:r w:rsidRPr="00094FC0">
        <w:t>fter a prelude upon the organ, during which the min</w:t>
      </w:r>
      <w:r>
        <w:t>ister kneels b</w:t>
      </w:r>
      <w:r w:rsidRPr="00094FC0">
        <w:t>efore the A</w:t>
      </w:r>
      <w:r>
        <w:t>lt</w:t>
      </w:r>
      <w:r w:rsidRPr="00094FC0">
        <w:t xml:space="preserve">ar, the </w:t>
      </w:r>
      <w:r>
        <w:t>s</w:t>
      </w:r>
      <w:r w:rsidRPr="00094FC0">
        <w:t>er</w:t>
      </w:r>
      <w:r>
        <w:t>vi</w:t>
      </w:r>
      <w:r w:rsidRPr="00094FC0">
        <w:t>ce shall be conducted in th</w:t>
      </w:r>
      <w:r>
        <w:t>e</w:t>
      </w:r>
      <w:r w:rsidRPr="00094FC0">
        <w:t xml:space="preserve"> following order: </w:t>
      </w:r>
    </w:p>
    <w:p w:rsidR="008C7B1C" w:rsidRPr="00094FC0" w:rsidRDefault="008C7B1C" w:rsidP="008C7B1C">
      <w:pPr>
        <w:pStyle w:val="RubricA"/>
        <w:jc w:val="center"/>
      </w:pPr>
      <w:r>
        <w:t>I.</w:t>
      </w:r>
      <w:r w:rsidRPr="00094FC0">
        <w:t xml:space="preserve"> THE OPENIN</w:t>
      </w:r>
      <w:r>
        <w:t>G</w:t>
      </w:r>
      <w:r w:rsidRPr="00094FC0">
        <w:t xml:space="preserve"> PRA</w:t>
      </w:r>
      <w:r>
        <w:t>YER.</w:t>
      </w:r>
    </w:p>
    <w:p w:rsidR="008C7B1C" w:rsidRPr="00094FC0" w:rsidRDefault="008C7B1C" w:rsidP="003D308E">
      <w:pPr>
        <w:pStyle w:val="RubricA"/>
        <w:jc w:val="center"/>
        <w:rPr>
          <w:rFonts w:ascii="Courier New" w:hAnsi="Courier New" w:cs="Courier New"/>
          <w:sz w:val="21"/>
          <w:szCs w:val="21"/>
        </w:rPr>
      </w:pPr>
      <w:r w:rsidRPr="008C7B1C">
        <w:t>as used at the Morning Service, shall be said by the Assistant. During the opening prayer the Minister shall kneel at the Altar.</w:t>
      </w:r>
    </w:p>
    <w:p w:rsidR="008C7B1C" w:rsidRPr="00094FC0" w:rsidRDefault="008C7B1C" w:rsidP="008C7B1C">
      <w:pPr>
        <w:pStyle w:val="RubricA"/>
        <w:jc w:val="center"/>
        <w:rPr>
          <w:sz w:val="21"/>
          <w:szCs w:val="21"/>
        </w:rPr>
      </w:pPr>
      <w:r>
        <w:t>2. A HYMN.</w:t>
      </w:r>
    </w:p>
    <w:p w:rsidR="008C7B1C" w:rsidRPr="00094FC0" w:rsidRDefault="008C7B1C" w:rsidP="008C7B1C">
      <w:pPr>
        <w:pStyle w:val="RubricA"/>
        <w:jc w:val="center"/>
      </w:pPr>
      <w:r>
        <w:t>3.</w:t>
      </w:r>
      <w:r w:rsidRPr="00094FC0">
        <w:t xml:space="preserve"> THE SERMON AND THE GENERAL </w:t>
      </w:r>
      <w:r>
        <w:t>PRAYER</w:t>
      </w:r>
      <w:r w:rsidRPr="00094FC0">
        <w:t>.</w:t>
      </w:r>
    </w:p>
    <w:p w:rsidR="00631C56" w:rsidRDefault="008C7B1C" w:rsidP="008C7B1C">
      <w:pPr>
        <w:pStyle w:val="RubricA"/>
      </w:pPr>
      <w:r>
        <w:t xml:space="preserve">¶ </w:t>
      </w:r>
      <w:r w:rsidRPr="00094FC0">
        <w:t>The sermon sha</w:t>
      </w:r>
      <w:r>
        <w:t>ll</w:t>
      </w:r>
      <w:r w:rsidRPr="00094FC0">
        <w:t xml:space="preserve"> be preached upon the Epistle or the Lesson for the day. In the case that Epiphany occurs upon a Sunday, the Epistle or Les</w:t>
      </w:r>
      <w:r>
        <w:t>son for Epiphany shall be used.</w:t>
      </w:r>
      <w:r w:rsidR="00631C56">
        <w:t xml:space="preserve"> </w:t>
      </w:r>
    </w:p>
    <w:p w:rsidR="008C7B1C" w:rsidRPr="00094FC0" w:rsidRDefault="008C7B1C" w:rsidP="008C7B1C">
      <w:pPr>
        <w:pStyle w:val="RubricA"/>
      </w:pPr>
      <w:r>
        <w:t>¶</w:t>
      </w:r>
      <w:r w:rsidRPr="00094FC0">
        <w:t xml:space="preserve"> On Good Friday, the sermon shall be based </w:t>
      </w:r>
      <w:r>
        <w:t>upon one of the following texts</w:t>
      </w:r>
      <w:r w:rsidRPr="00094FC0">
        <w:t>: During the Church Year in which th</w:t>
      </w:r>
      <w:r>
        <w:t>e First Series is used, John 19</w:t>
      </w:r>
      <w:r w:rsidRPr="00094FC0">
        <w:t xml:space="preserve">:31-42; during the Church Tear in which the Second Series is used, Matthew </w:t>
      </w:r>
      <w:r>
        <w:t>27</w:t>
      </w:r>
      <w:r w:rsidRPr="00094FC0">
        <w:t>:51-</w:t>
      </w:r>
      <w:r>
        <w:t>6</w:t>
      </w:r>
      <w:r w:rsidRPr="00094FC0">
        <w:t xml:space="preserve">6; during the Church Tear in which the Third Series is used, Luke </w:t>
      </w:r>
      <w:r>
        <w:t>28:47-56.</w:t>
      </w:r>
    </w:p>
    <w:p w:rsidR="008C7B1C" w:rsidRPr="00094FC0" w:rsidRDefault="008C7B1C" w:rsidP="008C7B1C">
      <w:pPr>
        <w:pStyle w:val="RubricA"/>
        <w:jc w:val="center"/>
      </w:pPr>
      <w:r w:rsidRPr="00094FC0">
        <w:t>4. A HYMN.</w:t>
      </w:r>
    </w:p>
    <w:p w:rsidR="008C7B1C" w:rsidRPr="00094FC0" w:rsidRDefault="008C7B1C" w:rsidP="008C7B1C">
      <w:pPr>
        <w:pStyle w:val="RubricA"/>
        <w:jc w:val="center"/>
      </w:pPr>
      <w:r>
        <w:t>5</w:t>
      </w:r>
      <w:r w:rsidRPr="00094FC0">
        <w:t>. THE COLLECT FOR THE WORD.</w:t>
      </w:r>
    </w:p>
    <w:p w:rsidR="008C7B1C" w:rsidRPr="00094FC0" w:rsidRDefault="008C7B1C" w:rsidP="008C7B1C">
      <w:pPr>
        <w:pStyle w:val="RubricA"/>
        <w:jc w:val="center"/>
      </w:pPr>
      <w:r>
        <w:t>¶</w:t>
      </w:r>
      <w:r w:rsidRPr="00094FC0">
        <w:t xml:space="preserve"> During Lent and on Good Friday the Passion Collect shall be said.</w:t>
      </w:r>
    </w:p>
    <w:p w:rsidR="008C7B1C" w:rsidRPr="00094FC0" w:rsidRDefault="008C7B1C" w:rsidP="008C7B1C">
      <w:pPr>
        <w:pStyle w:val="RubricA"/>
        <w:jc w:val="center"/>
      </w:pPr>
      <w:r>
        <w:t>6</w:t>
      </w:r>
      <w:r w:rsidRPr="00094FC0">
        <w:t>. THE BENEDICTION.</w:t>
      </w:r>
    </w:p>
    <w:p w:rsidR="008C7B1C" w:rsidRPr="00094FC0" w:rsidRDefault="008C7B1C" w:rsidP="008C7B1C">
      <w:pPr>
        <w:pStyle w:val="RubricA"/>
        <w:jc w:val="center"/>
      </w:pPr>
      <w:r w:rsidRPr="00094FC0">
        <w:t>7. THE CLOSING HTMN</w:t>
      </w:r>
      <w:r w:rsidR="003D308E">
        <w:t>.</w:t>
      </w:r>
    </w:p>
    <w:p w:rsidR="008C7B1C" w:rsidRPr="00094FC0" w:rsidRDefault="008C7B1C" w:rsidP="008C7B1C">
      <w:pPr>
        <w:pStyle w:val="RubricA"/>
        <w:jc w:val="center"/>
      </w:pPr>
      <w:r>
        <w:t>8. THE CL</w:t>
      </w:r>
      <w:r w:rsidRPr="00094FC0">
        <w:t>OSIN</w:t>
      </w:r>
      <w:r>
        <w:t>G</w:t>
      </w:r>
      <w:r w:rsidRPr="00094FC0">
        <w:t xml:space="preserve"> PRA</w:t>
      </w:r>
      <w:r>
        <w:t>Y</w:t>
      </w:r>
      <w:r w:rsidRPr="00094FC0">
        <w:t>ER,</w:t>
      </w:r>
    </w:p>
    <w:p w:rsidR="008C7B1C" w:rsidRDefault="008C7B1C" w:rsidP="008C7B1C">
      <w:pPr>
        <w:pStyle w:val="RubricA"/>
        <w:jc w:val="center"/>
        <w:rPr>
          <w:rFonts w:ascii="Courier New" w:hAnsi="Courier New" w:cs="Courier New"/>
        </w:rPr>
      </w:pPr>
      <w:r w:rsidRPr="00094FC0">
        <w:t>as used at the Morning Service, shall be said by the Assistant, concluding with the Lord's Prayer.</w:t>
      </w:r>
      <w:r w:rsidRPr="00094FC0">
        <w:rPr>
          <w:rFonts w:ascii="Courier New" w:hAnsi="Courier New" w:cs="Courier New"/>
        </w:rPr>
        <w:t xml:space="preserve"> </w:t>
      </w:r>
    </w:p>
    <w:p w:rsidR="008C7B1C" w:rsidRDefault="008C7B1C" w:rsidP="008C7B1C">
      <w:pPr>
        <w:rPr>
          <w:color w:val="FF0000"/>
        </w:rPr>
      </w:pPr>
      <w:r>
        <w:br w:type="page"/>
      </w:r>
    </w:p>
    <w:p w:rsidR="008C7B1C" w:rsidRDefault="008C7B1C" w:rsidP="008C7B1C">
      <w:pPr>
        <w:pStyle w:val="Heading1"/>
      </w:pPr>
      <w:r w:rsidRPr="00760070">
        <w:lastRenderedPageBreak/>
        <w:t xml:space="preserve">The </w:t>
      </w:r>
      <w:r>
        <w:t>Evening</w:t>
      </w:r>
      <w:r w:rsidRPr="00760070">
        <w:t xml:space="preserve"> Service</w:t>
      </w:r>
    </w:p>
    <w:p w:rsidR="003D308E" w:rsidRPr="003D308E" w:rsidRDefault="003D308E" w:rsidP="003D308E">
      <w:pPr>
        <w:pStyle w:val="RubricA"/>
        <w:jc w:val="center"/>
      </w:pPr>
      <w:r>
        <w:t>(Expanded from the previous service outline)</w:t>
      </w:r>
    </w:p>
    <w:p w:rsidR="008C7B1C" w:rsidRPr="00094FC0" w:rsidRDefault="008C7B1C" w:rsidP="008C7B1C">
      <w:pPr>
        <w:pStyle w:val="RubricA"/>
      </w:pPr>
      <w:r>
        <w:t>¶</w:t>
      </w:r>
      <w:r>
        <w:tab/>
        <w:t>A</w:t>
      </w:r>
      <w:r w:rsidRPr="00094FC0">
        <w:t>fter a prelude upon the organ, during which the min</w:t>
      </w:r>
      <w:r>
        <w:t>ister kneels b</w:t>
      </w:r>
      <w:r w:rsidRPr="00094FC0">
        <w:t>efore the A</w:t>
      </w:r>
      <w:r>
        <w:t>lt</w:t>
      </w:r>
      <w:r w:rsidRPr="00094FC0">
        <w:t xml:space="preserve">ar, the </w:t>
      </w:r>
      <w:r>
        <w:t>s</w:t>
      </w:r>
      <w:r w:rsidRPr="00094FC0">
        <w:t>er</w:t>
      </w:r>
      <w:r>
        <w:t>vi</w:t>
      </w:r>
      <w:r w:rsidRPr="00094FC0">
        <w:t>ce shall be conducted in th</w:t>
      </w:r>
      <w:r>
        <w:t>e</w:t>
      </w:r>
      <w:r w:rsidRPr="00094FC0">
        <w:t xml:space="preserve"> following order: </w:t>
      </w:r>
    </w:p>
    <w:p w:rsidR="008C7B1C" w:rsidRPr="00094FC0" w:rsidRDefault="008C7B1C" w:rsidP="008C7B1C">
      <w:pPr>
        <w:pStyle w:val="RubricA"/>
        <w:jc w:val="center"/>
      </w:pPr>
      <w:r>
        <w:t>I.</w:t>
      </w:r>
      <w:r w:rsidRPr="00094FC0">
        <w:t xml:space="preserve"> THE OPENIN</w:t>
      </w:r>
      <w:r>
        <w:t>G</w:t>
      </w:r>
      <w:r w:rsidRPr="00094FC0">
        <w:t xml:space="preserve"> PRA</w:t>
      </w:r>
      <w:r>
        <w:t>YER.</w:t>
      </w:r>
    </w:p>
    <w:p w:rsidR="003D308E" w:rsidRDefault="008C7B1C" w:rsidP="003D308E">
      <w:pPr>
        <w:pStyle w:val="RubricA"/>
        <w:jc w:val="center"/>
      </w:pPr>
      <w:r w:rsidRPr="008C7B1C">
        <w:t>shall be said by the Assistant. During the opening prayer the Minister shall kneel at the Altar.</w:t>
      </w:r>
    </w:p>
    <w:p w:rsidR="003D308E" w:rsidRDefault="003D308E" w:rsidP="003D308E">
      <w:pPr>
        <w:pStyle w:val="Ministerwithspace"/>
      </w:pPr>
      <w:r w:rsidRPr="00760070">
        <w:t>O Lord</w:t>
      </w:r>
      <w:r>
        <w:t>,</w:t>
      </w:r>
      <w:r w:rsidRPr="00760070">
        <w:t xml:space="preserve"> our Maker</w:t>
      </w:r>
      <w:r>
        <w:t>,</w:t>
      </w:r>
      <w:r w:rsidRPr="00760070">
        <w:t xml:space="preserve"> Redeemer</w:t>
      </w:r>
      <w:r>
        <w:t>,</w:t>
      </w:r>
      <w:r w:rsidRPr="00760070">
        <w:t xml:space="preserve"> and Comforter</w:t>
      </w:r>
      <w:r>
        <w:t>,</w:t>
      </w:r>
      <w:r w:rsidRPr="00760070">
        <w:t xml:space="preserve"> we are assembled in Thy pres</w:t>
      </w:r>
      <w:r>
        <w:t>e</w:t>
      </w:r>
      <w:r w:rsidRPr="00760070">
        <w:t>nce to hear Thy holy word</w:t>
      </w:r>
      <w:r>
        <w:t>.</w:t>
      </w:r>
      <w:r w:rsidRPr="00760070">
        <w:t xml:space="preserve"> We pray Thee so to open our hearts by Thy Holy Spirit</w:t>
      </w:r>
      <w:r>
        <w:t>,</w:t>
      </w:r>
      <w:r w:rsidRPr="00760070">
        <w:t xml:space="preserve"> that through the preaching of Thy word we may be taught to repent of our sins</w:t>
      </w:r>
      <w:r>
        <w:t>,</w:t>
      </w:r>
      <w:r w:rsidRPr="00760070">
        <w:t xml:space="preserve"> to believe on Jesus in life and in death</w:t>
      </w:r>
      <w:r>
        <w:t>,</w:t>
      </w:r>
      <w:r w:rsidRPr="00760070">
        <w:t xml:space="preserve"> and to grow day by day in grace and holiness</w:t>
      </w:r>
      <w:r>
        <w:t>.</w:t>
      </w:r>
      <w:r w:rsidRPr="00760070">
        <w:t xml:space="preserve"> Hear us for Christ's sake Amen </w:t>
      </w:r>
    </w:p>
    <w:p w:rsidR="00631C56" w:rsidRDefault="008C7B1C" w:rsidP="008C7B1C">
      <w:pPr>
        <w:pStyle w:val="RubricA"/>
        <w:jc w:val="center"/>
        <w:rPr>
          <w:sz w:val="21"/>
          <w:szCs w:val="21"/>
        </w:rPr>
      </w:pPr>
      <w:r>
        <w:t>2. A HYMN.</w:t>
      </w:r>
      <w:r w:rsidR="00631C56">
        <w:rPr>
          <w:sz w:val="21"/>
          <w:szCs w:val="21"/>
        </w:rPr>
        <w:t xml:space="preserve"> </w:t>
      </w:r>
    </w:p>
    <w:p w:rsidR="00631C56" w:rsidRDefault="008C7B1C" w:rsidP="008C7B1C">
      <w:pPr>
        <w:pStyle w:val="RubricA"/>
        <w:jc w:val="center"/>
      </w:pPr>
      <w:r>
        <w:t>3.</w:t>
      </w:r>
      <w:r w:rsidRPr="00094FC0">
        <w:t xml:space="preserve"> THE SERMON AND THE GENERAL </w:t>
      </w:r>
      <w:r>
        <w:t>PRAYER</w:t>
      </w:r>
      <w:r w:rsidRPr="00094FC0">
        <w:t>.</w:t>
      </w:r>
      <w:r w:rsidR="00631C56">
        <w:t xml:space="preserve"> </w:t>
      </w:r>
    </w:p>
    <w:p w:rsidR="008C7B1C" w:rsidRPr="00094FC0" w:rsidRDefault="008C7B1C" w:rsidP="008C7B1C">
      <w:pPr>
        <w:pStyle w:val="RubricA"/>
      </w:pPr>
      <w:r>
        <w:t xml:space="preserve">¶ </w:t>
      </w:r>
      <w:r w:rsidR="003D308E">
        <w:tab/>
      </w:r>
      <w:r w:rsidRPr="00094FC0">
        <w:t>The sermon sha</w:t>
      </w:r>
      <w:r>
        <w:t>ll</w:t>
      </w:r>
      <w:r w:rsidRPr="00094FC0">
        <w:t xml:space="preserve"> be preached upon the Epistle or the Lesson for the day. In the case that Epiphany occurs upon a Sunday, the Epistle or Les</w:t>
      </w:r>
      <w:r>
        <w:t>son for Epiphany shall be used.</w:t>
      </w:r>
    </w:p>
    <w:p w:rsidR="008C7B1C" w:rsidRPr="00094FC0" w:rsidRDefault="008C7B1C" w:rsidP="008C7B1C">
      <w:pPr>
        <w:pStyle w:val="RubricA"/>
      </w:pPr>
      <w:r>
        <w:t>¶</w:t>
      </w:r>
      <w:r w:rsidRPr="00094FC0">
        <w:t xml:space="preserve"> </w:t>
      </w:r>
      <w:r w:rsidR="003D308E">
        <w:tab/>
      </w:r>
      <w:r w:rsidRPr="00094FC0">
        <w:t xml:space="preserve">On Good Friday, the sermon shall be based </w:t>
      </w:r>
      <w:r>
        <w:t>upon one of the following texts</w:t>
      </w:r>
      <w:r w:rsidRPr="00094FC0">
        <w:t>: During the Church Year in which th</w:t>
      </w:r>
      <w:r>
        <w:t>e First Series is used, John 19</w:t>
      </w:r>
      <w:r w:rsidRPr="00094FC0">
        <w:t xml:space="preserve">:31-42; during the Church Tear in which the Second Series is used, Matthew </w:t>
      </w:r>
      <w:r>
        <w:t>27</w:t>
      </w:r>
      <w:r w:rsidRPr="00094FC0">
        <w:t>:51-</w:t>
      </w:r>
      <w:r>
        <w:t>6</w:t>
      </w:r>
      <w:r w:rsidRPr="00094FC0">
        <w:t xml:space="preserve">6; during the Church Tear in which the Third Series is used, Luke </w:t>
      </w:r>
      <w:r>
        <w:t>28:47-56.</w:t>
      </w:r>
    </w:p>
    <w:p w:rsidR="008C7B1C" w:rsidRPr="00094FC0" w:rsidRDefault="008C7B1C" w:rsidP="008C7B1C">
      <w:pPr>
        <w:pStyle w:val="RubricA"/>
        <w:jc w:val="center"/>
      </w:pPr>
      <w:r w:rsidRPr="00094FC0">
        <w:t xml:space="preserve">4. A </w:t>
      </w:r>
      <w:r w:rsidR="0002115B" w:rsidRPr="00094FC0">
        <w:t>HYMN</w:t>
      </w:r>
      <w:r w:rsidR="0002115B">
        <w:t>.</w:t>
      </w:r>
    </w:p>
    <w:p w:rsidR="003D308E" w:rsidRDefault="008C7B1C" w:rsidP="008C7B1C">
      <w:pPr>
        <w:pStyle w:val="RubricA"/>
        <w:jc w:val="center"/>
      </w:pPr>
      <w:r>
        <w:t>5</w:t>
      </w:r>
      <w:r w:rsidRPr="00094FC0">
        <w:t>. THE COLLECT FOR THE WORD.</w:t>
      </w:r>
    </w:p>
    <w:p w:rsidR="003D308E" w:rsidRDefault="003D308E" w:rsidP="003D308E">
      <w:pPr>
        <w:pStyle w:val="Ministerwithspace"/>
        <w:rPr>
          <w:rFonts w:eastAsia="Times New Roman"/>
        </w:rPr>
      </w:pPr>
      <w:r>
        <w:rPr>
          <w:rFonts w:eastAsia="Times New Roman"/>
        </w:rPr>
        <w:t>Lord God, our heavenly Father, we thank Thee, that of Thy great mercy Thou hast given us Thy holy and blessed word by which Thou dost also among us gather Thy Christian Church. We humbly entreat Thee, grant us Thy Holy Spirit, that we may receive Thy word with thankful hearts, and live according thereto, and ever increase in Christian faith, and hope, and love, and at last obtain eternal salvation: through Jesus Christ, Thy beloved Son, who liveth and reigneth with Thee and the Holy Ghost, ever one God, world without end.</w:t>
      </w:r>
    </w:p>
    <w:p w:rsidR="003D308E" w:rsidRDefault="008C7B1C" w:rsidP="008C7B1C">
      <w:pPr>
        <w:pStyle w:val="RubricA"/>
        <w:jc w:val="center"/>
      </w:pPr>
      <w:r>
        <w:t>¶</w:t>
      </w:r>
      <w:r w:rsidRPr="00094FC0">
        <w:t xml:space="preserve"> During Lent and on Good Friday the Passion Collect shall be said.</w:t>
      </w:r>
    </w:p>
    <w:p w:rsidR="003D308E" w:rsidRDefault="003D308E" w:rsidP="003D308E">
      <w:pPr>
        <w:pStyle w:val="Ministerwithspace"/>
        <w:rPr>
          <w:rFonts w:eastAsia="Times New Roman"/>
        </w:rPr>
      </w:pPr>
      <w:r>
        <w:rPr>
          <w:rFonts w:eastAsia="Times New Roman"/>
        </w:rPr>
        <w:t>We thank Thee, Lord God the Father, that Thou didst give Thine only-begotten Son, that whosoever believeth on Him shall not perish, but have everlasting life. We thank Thee, Lord Jesus Christ, that Thou hast borne in Thy sacred body all our sins, and by Thy blood hast blotted out all our transgressions. We thank Thee, Lord the Holy Ghost, that Thou hast wrought in our hearts such faith, that we know nothing wherein to trust for salvation, save Jesus Christ and Him crucified. Grant us, O God, Thy grace, that we may perfectly believe that all our sins are forgiven, for the sake of the passion and death of Jesus Christ, and so enlighten us by Thy Holy Spirit, that, in the power of our Redeemer’s death, we may day by day put off sin, and never forsake the Lord Jesus, until we see Him face to face in life eternal. We ask it all in Christ’s name.</w:t>
      </w:r>
    </w:p>
    <w:p w:rsidR="003D308E" w:rsidRDefault="008C7B1C" w:rsidP="008C7B1C">
      <w:pPr>
        <w:pStyle w:val="RubricA"/>
        <w:jc w:val="center"/>
      </w:pPr>
      <w:r>
        <w:t>6</w:t>
      </w:r>
      <w:r w:rsidRPr="00094FC0">
        <w:t>. THE BENEDICTION.</w:t>
      </w:r>
    </w:p>
    <w:p w:rsidR="003D308E" w:rsidRPr="00A938EA" w:rsidRDefault="003D308E" w:rsidP="003D308E">
      <w:pPr>
        <w:pStyle w:val="RubricA"/>
      </w:pPr>
      <w:r>
        <w:t xml:space="preserve">¶ </w:t>
      </w:r>
      <w:r>
        <w:tab/>
        <w:t>The Minister, turning to the Congregation, shall chant:</w:t>
      </w:r>
    </w:p>
    <w:p w:rsidR="003D308E" w:rsidRDefault="003D308E" w:rsidP="003D308E">
      <w:pPr>
        <w:pStyle w:val="Ministerwithspace"/>
      </w:pPr>
      <w:r w:rsidRPr="003F42EA">
        <w:lastRenderedPageBreak/>
        <w:t>The Lord be with you.</w:t>
      </w:r>
    </w:p>
    <w:p w:rsidR="003D308E" w:rsidRPr="002F432F" w:rsidRDefault="003D308E" w:rsidP="003D308E">
      <w:pPr>
        <w:pStyle w:val="RubricA"/>
        <w:rPr>
          <w:b/>
        </w:rPr>
      </w:pPr>
      <w:r>
        <w:t xml:space="preserve">¶ </w:t>
      </w:r>
      <w:r>
        <w:tab/>
        <w:t>The Congregation:</w:t>
      </w:r>
    </w:p>
    <w:p w:rsidR="003D308E" w:rsidRDefault="003D308E" w:rsidP="003D308E">
      <w:pPr>
        <w:pStyle w:val="Congregationwithspace"/>
      </w:pPr>
      <w:r w:rsidRPr="002F432F">
        <w:t>And with thy spirit.</w:t>
      </w:r>
    </w:p>
    <w:p w:rsidR="003D308E" w:rsidRDefault="003D308E" w:rsidP="003D308E">
      <w:pPr>
        <w:pStyle w:val="RubricA"/>
      </w:pPr>
      <w:r>
        <w:t xml:space="preserve">¶ </w:t>
      </w:r>
      <w:r>
        <w:tab/>
        <w:t>The Minister:</w:t>
      </w:r>
    </w:p>
    <w:p w:rsidR="003D308E" w:rsidRDefault="003D308E" w:rsidP="003D308E">
      <w:pPr>
        <w:pStyle w:val="Ministertext"/>
      </w:pPr>
      <w:r>
        <w:t>The Lord bless thee, and keep thee.</w:t>
      </w:r>
    </w:p>
    <w:p w:rsidR="003D308E" w:rsidRDefault="003D308E" w:rsidP="003D308E">
      <w:pPr>
        <w:pStyle w:val="Ministertext"/>
      </w:pPr>
      <w:r>
        <w:t>The Lord make His face shine upon thee, and be gracious unto thee.</w:t>
      </w:r>
    </w:p>
    <w:p w:rsidR="00631C56" w:rsidRDefault="003D308E" w:rsidP="003D308E">
      <w:pPr>
        <w:pStyle w:val="Ministertext"/>
      </w:pPr>
      <w:r>
        <w:t>The Lord lift up His countenance upon thee, and give thee peace</w:t>
      </w:r>
      <w:r>
        <w:rPr>
          <w:rFonts w:ascii="liturgy" w:hAnsi="liturgy"/>
          <w:color w:val="FF0000"/>
        </w:rPr>
        <w:t>.</w:t>
      </w:r>
      <w:r w:rsidR="00631C56">
        <w:t xml:space="preserve"> </w:t>
      </w:r>
    </w:p>
    <w:p w:rsidR="003D308E" w:rsidRPr="00A938EA" w:rsidRDefault="003D308E" w:rsidP="003D308E">
      <w:pPr>
        <w:pStyle w:val="RubricA"/>
      </w:pPr>
      <w:r>
        <w:t xml:space="preserve">¶ </w:t>
      </w:r>
      <w:r>
        <w:tab/>
        <w:t>The Congregation shall sing:</w:t>
      </w:r>
    </w:p>
    <w:p w:rsidR="00631C56" w:rsidRDefault="003D308E" w:rsidP="003D308E">
      <w:pPr>
        <w:pStyle w:val="CongregationText"/>
        <w:rPr>
          <w:rFonts w:eastAsia="Times New Roman"/>
        </w:rPr>
      </w:pPr>
      <w:r>
        <w:rPr>
          <w:color w:val="FF0000"/>
        </w:rPr>
        <w:t xml:space="preserve"> </w:t>
      </w:r>
      <w:r>
        <w:t>Amen.</w:t>
      </w:r>
      <w:r w:rsidR="00631C56">
        <w:rPr>
          <w:rFonts w:eastAsia="Times New Roman"/>
        </w:rPr>
        <w:t xml:space="preserve"> </w:t>
      </w:r>
    </w:p>
    <w:p w:rsidR="008C7B1C" w:rsidRPr="00094FC0" w:rsidRDefault="008C7B1C" w:rsidP="008C7B1C">
      <w:pPr>
        <w:pStyle w:val="RubricA"/>
        <w:jc w:val="center"/>
      </w:pPr>
      <w:r w:rsidRPr="00094FC0">
        <w:t>7. THE CLOSING HTMN</w:t>
      </w:r>
      <w:r w:rsidR="003D308E">
        <w:t>.</w:t>
      </w:r>
    </w:p>
    <w:p w:rsidR="008C7B1C" w:rsidRPr="00094FC0" w:rsidRDefault="008C7B1C" w:rsidP="008C7B1C">
      <w:pPr>
        <w:pStyle w:val="RubricA"/>
        <w:jc w:val="center"/>
      </w:pPr>
      <w:r>
        <w:t>8. THE CL</w:t>
      </w:r>
      <w:r w:rsidRPr="00094FC0">
        <w:t>OSIN</w:t>
      </w:r>
      <w:r>
        <w:t>G</w:t>
      </w:r>
      <w:r w:rsidRPr="00094FC0">
        <w:t xml:space="preserve"> PRA</w:t>
      </w:r>
      <w:r>
        <w:t>Y</w:t>
      </w:r>
      <w:r w:rsidR="003D308E">
        <w:t>ER</w:t>
      </w:r>
    </w:p>
    <w:p w:rsidR="003D308E" w:rsidRDefault="008C7B1C" w:rsidP="008C7B1C">
      <w:pPr>
        <w:pStyle w:val="RubricA"/>
        <w:jc w:val="center"/>
      </w:pPr>
      <w:r w:rsidRPr="00094FC0">
        <w:t>shall be said by the Assistant</w:t>
      </w:r>
    </w:p>
    <w:p w:rsidR="003D308E" w:rsidRPr="00A938EA" w:rsidRDefault="003D308E" w:rsidP="003D308E">
      <w:pPr>
        <w:pStyle w:val="Ministerwithspace"/>
      </w:pPr>
      <w:r>
        <w:t>O</w:t>
      </w:r>
      <w:r w:rsidRPr="00A938EA">
        <w:t xml:space="preserve"> Lord! we render unto Thee our heartfelt thanks that Thou hast taught us what Thou wouldst have us believe and do. Help us, O God, by Thy Holy Spirit for the sake of Jesus Christ to keep Thy word in pure hearts, that we thereby may be strengthened in faith, perfected </w:t>
      </w:r>
      <w:r>
        <w:t>in</w:t>
      </w:r>
      <w:r w:rsidRPr="00A938EA">
        <w:t xml:space="preserve"> holiness and comforted in life and death. Amen. </w:t>
      </w:r>
    </w:p>
    <w:p w:rsidR="003D308E" w:rsidRDefault="003D308E" w:rsidP="008C7B1C">
      <w:pPr>
        <w:pStyle w:val="RubricA"/>
        <w:jc w:val="center"/>
      </w:pPr>
      <w:r>
        <w:t>9. THE LORD’S PRAYER</w:t>
      </w:r>
    </w:p>
    <w:p w:rsidR="00631C56" w:rsidRDefault="003D308E" w:rsidP="003D308E">
      <w:pPr>
        <w:pStyle w:val="Ministerwithspace"/>
      </w:pPr>
      <w:r w:rsidRPr="003F42EA">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evil. </w:t>
      </w:r>
      <w:r w:rsidRPr="009523E7">
        <w:t xml:space="preserve">For Thine is the kingdom, and the power, and the glory, for ever and ever. </w:t>
      </w:r>
      <w:r>
        <w:t>Amen.</w:t>
      </w:r>
      <w:r w:rsidR="00631C56">
        <w:t xml:space="preserve"> </w:t>
      </w:r>
    </w:p>
    <w:p w:rsidR="00631C56" w:rsidRDefault="00631C56" w:rsidP="008C7B1C">
      <w:pPr>
        <w:pStyle w:val="RubricA"/>
        <w:jc w:val="center"/>
        <w:rPr>
          <w:rFonts w:ascii="Courier New" w:hAnsi="Courier New" w:cs="Courier New"/>
          <w:sz w:val="21"/>
          <w:szCs w:val="21"/>
        </w:rPr>
      </w:pPr>
      <w:r>
        <w:rPr>
          <w:rFonts w:ascii="Courier New" w:hAnsi="Courier New" w:cs="Courier New"/>
          <w:sz w:val="21"/>
          <w:szCs w:val="21"/>
        </w:rPr>
        <w:t xml:space="preserve">      </w:t>
      </w:r>
    </w:p>
    <w:p w:rsidR="000F7561" w:rsidRPr="00B04C12" w:rsidRDefault="000F7561" w:rsidP="008C7B1C">
      <w:pPr>
        <w:pStyle w:val="RubricA"/>
      </w:pPr>
    </w:p>
    <w:sectPr w:rsidR="000F7561" w:rsidRPr="00B04C12" w:rsidSect="00404AA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3C33" w:rsidRDefault="007C3C33" w:rsidP="000F7561">
      <w:pPr>
        <w:spacing w:after="0" w:line="240" w:lineRule="auto"/>
      </w:pPr>
      <w:r>
        <w:separator/>
      </w:r>
    </w:p>
  </w:endnote>
  <w:endnote w:type="continuationSeparator" w:id="0">
    <w:p w:rsidR="007C3C33" w:rsidRDefault="007C3C33" w:rsidP="000F7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im">
    <w:panose1 w:val="02000000000000000000"/>
    <w:charset w:val="00"/>
    <w:family w:val="auto"/>
    <w:pitch w:val="variable"/>
    <w:sig w:usb0="8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turgy">
    <w:panose1 w:val="02000503000000000000"/>
    <w:charset w:val="00"/>
    <w:family w:val="auto"/>
    <w:pitch w:val="variable"/>
    <w:sig w:usb0="80000027" w:usb1="50000000" w:usb2="00000000" w:usb3="00000000" w:csb0="0000001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3C33" w:rsidRDefault="007C3C33" w:rsidP="000F7561">
      <w:pPr>
        <w:spacing w:after="0" w:line="240" w:lineRule="auto"/>
      </w:pPr>
      <w:r>
        <w:separator/>
      </w:r>
    </w:p>
  </w:footnote>
  <w:footnote w:type="continuationSeparator" w:id="0">
    <w:p w:rsidR="007C3C33" w:rsidRDefault="007C3C33" w:rsidP="000F75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A9148B"/>
    <w:multiLevelType w:val="hybridMultilevel"/>
    <w:tmpl w:val="603A176A"/>
    <w:lvl w:ilvl="0" w:tplc="023C26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890DF8"/>
    <w:multiLevelType w:val="hybridMultilevel"/>
    <w:tmpl w:val="518CC416"/>
    <w:lvl w:ilvl="0" w:tplc="069626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070"/>
    <w:rsid w:val="0002115B"/>
    <w:rsid w:val="000F7561"/>
    <w:rsid w:val="0013377F"/>
    <w:rsid w:val="00247EAB"/>
    <w:rsid w:val="002852C2"/>
    <w:rsid w:val="002E7123"/>
    <w:rsid w:val="003D308E"/>
    <w:rsid w:val="00404AA9"/>
    <w:rsid w:val="00416935"/>
    <w:rsid w:val="00515BE0"/>
    <w:rsid w:val="00564E30"/>
    <w:rsid w:val="00631C56"/>
    <w:rsid w:val="00760070"/>
    <w:rsid w:val="007C3C33"/>
    <w:rsid w:val="008464A0"/>
    <w:rsid w:val="008C7B1C"/>
    <w:rsid w:val="00A938EA"/>
    <w:rsid w:val="00B04C12"/>
    <w:rsid w:val="00B84DB3"/>
    <w:rsid w:val="00CB0EA1"/>
    <w:rsid w:val="00DE3D06"/>
    <w:rsid w:val="00E32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83EFA3-5085-4808-AEE2-CEEE9BA30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0070"/>
    <w:rPr>
      <w:rFonts w:ascii="Times New Roman" w:hAnsi="Times New Roman" w:cs="Times New Roman"/>
    </w:rPr>
  </w:style>
  <w:style w:type="paragraph" w:styleId="Heading1">
    <w:name w:val="heading 1"/>
    <w:basedOn w:val="Normal"/>
    <w:next w:val="Normal"/>
    <w:link w:val="Heading1Char"/>
    <w:uiPriority w:val="9"/>
    <w:qFormat/>
    <w:rsid w:val="00760070"/>
    <w:pPr>
      <w:jc w:val="center"/>
      <w:outlineLvl w:val="0"/>
    </w:pPr>
    <w:rPr>
      <w:rFonts w:ascii="Minim" w:hAnsi="Minim"/>
      <w:color w:val="FF0000"/>
      <w:sz w:val="32"/>
    </w:rPr>
  </w:style>
  <w:style w:type="paragraph" w:styleId="Heading3">
    <w:name w:val="heading 3"/>
    <w:basedOn w:val="Normal"/>
    <w:next w:val="Normal"/>
    <w:link w:val="Heading3Char"/>
    <w:uiPriority w:val="9"/>
    <w:semiHidden/>
    <w:unhideWhenUsed/>
    <w:qFormat/>
    <w:rsid w:val="000F756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070"/>
    <w:pPr>
      <w:ind w:left="720"/>
      <w:contextualSpacing/>
    </w:pPr>
  </w:style>
  <w:style w:type="paragraph" w:customStyle="1" w:styleId="Rubric">
    <w:name w:val="Rubric"/>
    <w:basedOn w:val="Normal"/>
    <w:qFormat/>
    <w:rsid w:val="00760070"/>
    <w:pPr>
      <w:jc w:val="center"/>
    </w:pPr>
    <w:rPr>
      <w:i/>
      <w:color w:val="FF0000"/>
    </w:rPr>
  </w:style>
  <w:style w:type="character" w:customStyle="1" w:styleId="Heading1Char">
    <w:name w:val="Heading 1 Char"/>
    <w:basedOn w:val="DefaultParagraphFont"/>
    <w:link w:val="Heading1"/>
    <w:uiPriority w:val="9"/>
    <w:rsid w:val="00760070"/>
    <w:rPr>
      <w:rFonts w:ascii="Minim" w:hAnsi="Minim" w:cs="Times New Roman"/>
      <w:color w:val="FF0000"/>
      <w:sz w:val="32"/>
    </w:rPr>
  </w:style>
  <w:style w:type="paragraph" w:customStyle="1" w:styleId="RubricA">
    <w:name w:val="RubricA"/>
    <w:aliases w:val="paragraphed"/>
    <w:basedOn w:val="Rubric"/>
    <w:qFormat/>
    <w:rsid w:val="00404AA9"/>
    <w:pPr>
      <w:tabs>
        <w:tab w:val="left" w:pos="360"/>
      </w:tabs>
      <w:ind w:left="360" w:hanging="360"/>
      <w:jc w:val="left"/>
    </w:pPr>
  </w:style>
  <w:style w:type="paragraph" w:customStyle="1" w:styleId="Congregationwithspace">
    <w:name w:val="Congregation (with space)"/>
    <w:basedOn w:val="Normal"/>
    <w:qFormat/>
    <w:rsid w:val="002852C2"/>
    <w:pPr>
      <w:ind w:firstLine="360"/>
    </w:pPr>
    <w:rPr>
      <w:b/>
    </w:rPr>
  </w:style>
  <w:style w:type="paragraph" w:customStyle="1" w:styleId="Congregationwithoutspace">
    <w:name w:val="Congregation (without space)"/>
    <w:basedOn w:val="Congregationwithspace"/>
    <w:qFormat/>
    <w:rsid w:val="00DE3D06"/>
    <w:pPr>
      <w:spacing w:after="0"/>
    </w:pPr>
  </w:style>
  <w:style w:type="paragraph" w:customStyle="1" w:styleId="Ministerwithspace">
    <w:name w:val="Minister (with space)"/>
    <w:basedOn w:val="Ministertext"/>
    <w:qFormat/>
    <w:rsid w:val="002852C2"/>
    <w:pPr>
      <w:spacing w:after="240"/>
      <w:ind w:firstLine="360"/>
    </w:pPr>
  </w:style>
  <w:style w:type="paragraph" w:customStyle="1" w:styleId="CongregationText">
    <w:name w:val="Congregation Text"/>
    <w:basedOn w:val="NormalWeb"/>
    <w:qFormat/>
    <w:rsid w:val="002852C2"/>
    <w:pPr>
      <w:spacing w:after="0" w:line="240" w:lineRule="auto"/>
      <w:ind w:firstLine="360"/>
    </w:pPr>
    <w:rPr>
      <w:rFonts w:eastAsiaTheme="minorEastAsia"/>
      <w:b/>
      <w:color w:val="000000"/>
      <w:sz w:val="22"/>
      <w:szCs w:val="22"/>
    </w:rPr>
  </w:style>
  <w:style w:type="paragraph" w:styleId="NormalWeb">
    <w:name w:val="Normal (Web)"/>
    <w:basedOn w:val="Normal"/>
    <w:uiPriority w:val="99"/>
    <w:unhideWhenUsed/>
    <w:rsid w:val="00B04C12"/>
    <w:rPr>
      <w:sz w:val="24"/>
      <w:szCs w:val="24"/>
    </w:rPr>
  </w:style>
  <w:style w:type="paragraph" w:styleId="FootnoteText">
    <w:name w:val="footnote text"/>
    <w:basedOn w:val="Normal"/>
    <w:link w:val="FootnoteTextChar"/>
    <w:uiPriority w:val="99"/>
    <w:semiHidden/>
    <w:unhideWhenUsed/>
    <w:rsid w:val="000F75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7561"/>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0F7561"/>
    <w:rPr>
      <w:vertAlign w:val="superscript"/>
    </w:rPr>
  </w:style>
  <w:style w:type="paragraph" w:customStyle="1" w:styleId="Ministertext">
    <w:name w:val="Minister text"/>
    <w:basedOn w:val="NormalWeb"/>
    <w:qFormat/>
    <w:rsid w:val="000F7561"/>
    <w:pPr>
      <w:spacing w:after="0" w:line="240" w:lineRule="auto"/>
      <w:ind w:firstLine="446"/>
    </w:pPr>
    <w:rPr>
      <w:rFonts w:eastAsiaTheme="minorEastAsia"/>
      <w:color w:val="000000"/>
      <w:sz w:val="22"/>
      <w:szCs w:val="22"/>
    </w:rPr>
  </w:style>
  <w:style w:type="paragraph" w:customStyle="1" w:styleId="RubricHeading2">
    <w:name w:val="Rubric Heading 2"/>
    <w:basedOn w:val="Heading3"/>
    <w:qFormat/>
    <w:rsid w:val="000F7561"/>
    <w:pPr>
      <w:keepNext w:val="0"/>
      <w:keepLines w:val="0"/>
      <w:tabs>
        <w:tab w:val="left" w:pos="9000"/>
      </w:tabs>
      <w:spacing w:before="100" w:beforeAutospacing="1" w:after="100" w:afterAutospacing="1" w:line="240" w:lineRule="auto"/>
      <w:jc w:val="center"/>
    </w:pPr>
    <w:rPr>
      <w:rFonts w:ascii="Minim" w:eastAsia="Times New Roman" w:hAnsi="Minim" w:cs="Times New Roman"/>
      <w:b/>
      <w:bCs/>
      <w:color w:val="FF0000"/>
      <w:sz w:val="22"/>
      <w:szCs w:val="22"/>
    </w:rPr>
  </w:style>
  <w:style w:type="character" w:customStyle="1" w:styleId="Heading3Char">
    <w:name w:val="Heading 3 Char"/>
    <w:basedOn w:val="DefaultParagraphFont"/>
    <w:link w:val="Heading3"/>
    <w:uiPriority w:val="9"/>
    <w:semiHidden/>
    <w:rsid w:val="000F7561"/>
    <w:rPr>
      <w:rFonts w:asciiTheme="majorHAnsi" w:eastAsiaTheme="majorEastAsia" w:hAnsiTheme="majorHAnsi" w:cstheme="majorBidi"/>
      <w:color w:val="1F4D78" w:themeColor="accent1" w:themeShade="7F"/>
      <w:sz w:val="24"/>
      <w:szCs w:val="24"/>
    </w:rPr>
  </w:style>
  <w:style w:type="paragraph" w:styleId="PlainText">
    <w:name w:val="Plain Text"/>
    <w:basedOn w:val="Normal"/>
    <w:link w:val="PlainTextChar"/>
    <w:uiPriority w:val="99"/>
    <w:unhideWhenUsed/>
    <w:rsid w:val="008C7B1C"/>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8C7B1C"/>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577094">
      <w:bodyDiv w:val="1"/>
      <w:marLeft w:val="0"/>
      <w:marRight w:val="0"/>
      <w:marTop w:val="0"/>
      <w:marBottom w:val="0"/>
      <w:divBdr>
        <w:top w:val="none" w:sz="0" w:space="0" w:color="auto"/>
        <w:left w:val="none" w:sz="0" w:space="0" w:color="auto"/>
        <w:bottom w:val="none" w:sz="0" w:space="0" w:color="auto"/>
        <w:right w:val="none" w:sz="0" w:space="0" w:color="auto"/>
      </w:divBdr>
    </w:div>
    <w:div w:id="573588767">
      <w:bodyDiv w:val="1"/>
      <w:marLeft w:val="0"/>
      <w:marRight w:val="0"/>
      <w:marTop w:val="0"/>
      <w:marBottom w:val="0"/>
      <w:divBdr>
        <w:top w:val="none" w:sz="0" w:space="0" w:color="auto"/>
        <w:left w:val="none" w:sz="0" w:space="0" w:color="auto"/>
        <w:bottom w:val="none" w:sz="0" w:space="0" w:color="auto"/>
        <w:right w:val="none" w:sz="0" w:space="0" w:color="auto"/>
      </w:divBdr>
    </w:div>
    <w:div w:id="117160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A4D7A-D57F-480F-AB2F-EF034865C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741</Words>
  <Characters>4225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5</cp:revision>
  <dcterms:created xsi:type="dcterms:W3CDTF">2017-03-02T22:27:00Z</dcterms:created>
  <dcterms:modified xsi:type="dcterms:W3CDTF">2017-03-02T23:41:00Z</dcterms:modified>
</cp:coreProperties>
</file>