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B56" w:rsidRPr="00333B56" w:rsidRDefault="00333B56" w:rsidP="00333B56">
      <w:pPr>
        <w:pStyle w:val="HeadingCentered"/>
      </w:pPr>
      <w:r w:rsidRPr="00333B56">
        <w:t>The Calendar</w:t>
      </w:r>
    </w:p>
    <w:p w:rsidR="00333B56" w:rsidRPr="00333B56" w:rsidRDefault="00333B56" w:rsidP="00333B56"/>
    <w:p w:rsidR="00333B56" w:rsidRPr="00333B56" w:rsidRDefault="00333B56" w:rsidP="00333B56">
      <w:pPr>
        <w:pStyle w:val="DayFestival"/>
      </w:pPr>
      <w:r w:rsidRPr="00333B56">
        <w:t xml:space="preserve">Advent Sunday </w:t>
      </w:r>
    </w:p>
    <w:p w:rsidR="00333B56" w:rsidRPr="00333B56" w:rsidRDefault="00333B56" w:rsidP="0072576F">
      <w:pPr>
        <w:pStyle w:val="DayFestivalSpace"/>
      </w:pPr>
      <w:r>
        <w:tab/>
      </w:r>
      <w:r w:rsidRPr="00333B56">
        <w:t xml:space="preserve">The </w:t>
      </w:r>
      <w:r w:rsidRPr="0072576F">
        <w:t>Advent</w:t>
      </w:r>
      <w:r w:rsidRPr="00333B56">
        <w:t xml:space="preserve"> Season—Four Weeks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Thomas, Apostle</w:t>
      </w:r>
      <w:r w:rsidRPr="00333B56">
        <w:tab/>
      </w:r>
      <w:r w:rsidRPr="007F6D5E">
        <w:rPr>
          <w:i/>
        </w:rPr>
        <w:t>December 21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Christmas Day, The Nativity of our Lord</w:t>
      </w:r>
      <w:r>
        <w:tab/>
      </w:r>
      <w:r w:rsidRPr="007F6D5E">
        <w:rPr>
          <w:i/>
        </w:rPr>
        <w:t xml:space="preserve">December 25 </w:t>
      </w:r>
    </w:p>
    <w:p w:rsidR="00333B56" w:rsidRPr="007F6D5E" w:rsidRDefault="00333B56" w:rsidP="0072576F">
      <w:pPr>
        <w:pStyle w:val="DayFestivalSpace"/>
        <w:rPr>
          <w:i/>
        </w:rPr>
      </w:pPr>
      <w:r>
        <w:t>St. Stephen, Martyr</w:t>
      </w:r>
      <w:r w:rsidRPr="00333B56">
        <w:tab/>
      </w:r>
      <w:r w:rsidRPr="007F6D5E">
        <w:rPr>
          <w:i/>
        </w:rPr>
        <w:t>December 26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John, Apostle, Evangelist</w:t>
      </w:r>
      <w:r w:rsidRPr="00333B56">
        <w:tab/>
      </w:r>
      <w:r w:rsidRPr="007F6D5E">
        <w:rPr>
          <w:i/>
        </w:rPr>
        <w:t xml:space="preserve">December 27 </w:t>
      </w:r>
    </w:p>
    <w:p w:rsidR="00333B56" w:rsidRPr="007F6D5E" w:rsidRDefault="00333B56" w:rsidP="0072576F">
      <w:pPr>
        <w:pStyle w:val="DayFestivalSpace"/>
        <w:rPr>
          <w:i/>
        </w:rPr>
      </w:pPr>
      <w:r>
        <w:t>The Circumcision of our Lord</w:t>
      </w:r>
      <w:r w:rsidRPr="00333B56">
        <w:tab/>
      </w:r>
      <w:r w:rsidRPr="007F6D5E">
        <w:rPr>
          <w:i/>
        </w:rPr>
        <w:t xml:space="preserve">January 1 </w:t>
      </w:r>
    </w:p>
    <w:p w:rsidR="00333B56" w:rsidRPr="007F6D5E" w:rsidRDefault="00333B56" w:rsidP="00333B56">
      <w:pPr>
        <w:pStyle w:val="DayFestival"/>
        <w:rPr>
          <w:i/>
        </w:rPr>
      </w:pPr>
      <w:r w:rsidRPr="00333B56">
        <w:t>The Epiphany of our Lord</w:t>
      </w:r>
      <w:r w:rsidRPr="00333B56">
        <w:tab/>
      </w:r>
      <w:r w:rsidRPr="007F6D5E">
        <w:rPr>
          <w:i/>
        </w:rPr>
        <w:t>January 6</w:t>
      </w:r>
    </w:p>
    <w:p w:rsidR="00333B56" w:rsidRPr="00333B56" w:rsidRDefault="00333B56" w:rsidP="0072576F">
      <w:pPr>
        <w:pStyle w:val="DayFestivalSpace"/>
      </w:pPr>
      <w:r>
        <w:tab/>
        <w:t>T</w:t>
      </w:r>
      <w:r w:rsidRPr="00333B56">
        <w:t xml:space="preserve">he Epiphany Season—One to Six Weeks </w:t>
      </w:r>
    </w:p>
    <w:p w:rsidR="00333B56" w:rsidRPr="00333B56" w:rsidRDefault="00333B56" w:rsidP="0072576F">
      <w:pPr>
        <w:pStyle w:val="DayFestivalSpace"/>
      </w:pPr>
      <w:r w:rsidRPr="00333B56">
        <w:t xml:space="preserve">The Transfiguration of our Lord </w:t>
      </w:r>
    </w:p>
    <w:p w:rsidR="00333B56" w:rsidRPr="00333B56" w:rsidRDefault="00333B56" w:rsidP="0072576F">
      <w:pPr>
        <w:pStyle w:val="DayFestivalSpace"/>
      </w:pPr>
      <w:r w:rsidRPr="00333B56">
        <w:t>Septuagesima Sunday</w:t>
      </w:r>
    </w:p>
    <w:p w:rsidR="00333B56" w:rsidRPr="00333B56" w:rsidRDefault="00333B56" w:rsidP="0072576F">
      <w:pPr>
        <w:pStyle w:val="DayFestivalSpace"/>
      </w:pPr>
      <w:r w:rsidRPr="00333B56">
        <w:t>Sexagesima Sunday</w:t>
      </w:r>
    </w:p>
    <w:p w:rsidR="00333B56" w:rsidRPr="00333B56" w:rsidRDefault="00333B56" w:rsidP="0072576F">
      <w:pPr>
        <w:pStyle w:val="DayFestivalSpace"/>
      </w:pPr>
      <w:r w:rsidRPr="00333B56">
        <w:t>Quinquagesima Sunday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The Conversion</w:t>
      </w:r>
      <w:r>
        <w:t xml:space="preserve"> of St. Paul</w:t>
      </w:r>
      <w:r>
        <w:tab/>
      </w:r>
      <w:r w:rsidRPr="007F6D5E">
        <w:rPr>
          <w:i/>
        </w:rPr>
        <w:t xml:space="preserve">January 25 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The Presentation of our Lord</w:t>
      </w:r>
      <w:r w:rsidRPr="00333B56">
        <w:tab/>
      </w:r>
      <w:r w:rsidRPr="007F6D5E">
        <w:rPr>
          <w:i/>
        </w:rPr>
        <w:t>February 2</w:t>
      </w:r>
    </w:p>
    <w:p w:rsidR="00333B56" w:rsidRPr="007F6D5E" w:rsidRDefault="00333B56" w:rsidP="0072576F">
      <w:pPr>
        <w:pStyle w:val="DayFestivalSpace"/>
        <w:rPr>
          <w:i/>
        </w:rPr>
      </w:pPr>
      <w:r>
        <w:t>St. Matthias, Apostle</w:t>
      </w:r>
      <w:r w:rsidRPr="00333B56">
        <w:tab/>
      </w:r>
      <w:r w:rsidRPr="007F6D5E">
        <w:rPr>
          <w:i/>
        </w:rPr>
        <w:t>February 24</w:t>
      </w:r>
    </w:p>
    <w:p w:rsidR="00333B56" w:rsidRPr="00333B56" w:rsidRDefault="00333B56" w:rsidP="00333B56">
      <w:pPr>
        <w:pStyle w:val="DayFestival"/>
      </w:pPr>
      <w:r w:rsidRPr="00333B56">
        <w:t xml:space="preserve">Ash Wednesday, The First Day of Lent </w:t>
      </w:r>
    </w:p>
    <w:p w:rsidR="00333B56" w:rsidRPr="00333B56" w:rsidRDefault="00333B56" w:rsidP="0072576F">
      <w:pPr>
        <w:pStyle w:val="DayFestivalSpace"/>
      </w:pPr>
      <w:r>
        <w:tab/>
      </w:r>
      <w:r w:rsidRPr="00333B56">
        <w:t>The Lenten-tide—Forty-six Days</w:t>
      </w:r>
    </w:p>
    <w:p w:rsidR="00333B56" w:rsidRPr="00333B56" w:rsidRDefault="00333B56" w:rsidP="0072576F">
      <w:pPr>
        <w:pStyle w:val="DayFestivalSpace"/>
      </w:pPr>
      <w:r w:rsidRPr="00333B56">
        <w:t xml:space="preserve">Invocavit, 1st Sunday in Lent </w:t>
      </w:r>
    </w:p>
    <w:p w:rsidR="00333B56" w:rsidRPr="00333B56" w:rsidRDefault="00333B56" w:rsidP="0072576F">
      <w:pPr>
        <w:pStyle w:val="DayFestivalSpace"/>
      </w:pPr>
      <w:r w:rsidRPr="00333B56">
        <w:t>Reminiscere, 2d Sunday in Lent</w:t>
      </w:r>
    </w:p>
    <w:p w:rsidR="00333B56" w:rsidRPr="00333B56" w:rsidRDefault="00333B56" w:rsidP="0072576F">
      <w:pPr>
        <w:pStyle w:val="DayFestivalSpace"/>
      </w:pPr>
      <w:r w:rsidRPr="00333B56">
        <w:t>Oculi, 3d Sunday in Lent</w:t>
      </w:r>
    </w:p>
    <w:p w:rsidR="00333B56" w:rsidRPr="00333B56" w:rsidRDefault="00333B56" w:rsidP="0072576F">
      <w:pPr>
        <w:pStyle w:val="DayFestivalSpace"/>
      </w:pPr>
      <w:r w:rsidRPr="00333B56">
        <w:t xml:space="preserve">Laetare, 4th Sunday in Lent </w:t>
      </w:r>
    </w:p>
    <w:p w:rsidR="00333B56" w:rsidRPr="00333B56" w:rsidRDefault="00333B56" w:rsidP="0072576F">
      <w:pPr>
        <w:pStyle w:val="DayFestivalSpace"/>
      </w:pPr>
      <w:r w:rsidRPr="00333B56">
        <w:t>Judica, Passion Sunday</w:t>
      </w:r>
    </w:p>
    <w:p w:rsidR="00333B56" w:rsidRPr="00333B56" w:rsidRDefault="00333B56" w:rsidP="0072576F">
      <w:pPr>
        <w:pStyle w:val="DayFestivalSpace"/>
      </w:pPr>
      <w:r w:rsidRPr="00333B56">
        <w:t xml:space="preserve">Palmarum, 6th Sunday in Lent </w:t>
      </w:r>
    </w:p>
    <w:p w:rsidR="00333B56" w:rsidRPr="00333B56" w:rsidRDefault="00333B56" w:rsidP="0072576F">
      <w:pPr>
        <w:pStyle w:val="DayFestivalSpace"/>
      </w:pPr>
      <w:r w:rsidRPr="00333B56">
        <w:t>Monday in Holy Week</w:t>
      </w:r>
    </w:p>
    <w:p w:rsidR="00333B56" w:rsidRPr="00333B56" w:rsidRDefault="00333B56" w:rsidP="0072576F">
      <w:pPr>
        <w:pStyle w:val="DayFestivalSpace"/>
      </w:pPr>
      <w:r w:rsidRPr="00333B56">
        <w:t>Tuesday in Holy Week</w:t>
      </w:r>
    </w:p>
    <w:p w:rsidR="00333B56" w:rsidRPr="00333B56" w:rsidRDefault="00333B56" w:rsidP="0072576F">
      <w:pPr>
        <w:pStyle w:val="DayFestivalSpace"/>
      </w:pPr>
      <w:r w:rsidRPr="00333B56">
        <w:t>Wednesday in Holy Week</w:t>
      </w:r>
    </w:p>
    <w:p w:rsidR="00333B56" w:rsidRPr="00333B56" w:rsidRDefault="00333B56" w:rsidP="0072576F">
      <w:pPr>
        <w:pStyle w:val="DayFestivalSpace"/>
      </w:pPr>
      <w:r w:rsidRPr="00333B56">
        <w:t xml:space="preserve">Thursday in Holy Week </w:t>
      </w:r>
    </w:p>
    <w:p w:rsidR="00333B56" w:rsidRPr="00333B56" w:rsidRDefault="00333B56" w:rsidP="0072576F">
      <w:pPr>
        <w:pStyle w:val="DayFestivalSpace"/>
      </w:pPr>
      <w:r w:rsidRPr="00333B56">
        <w:t>Good Friday</w:t>
      </w:r>
    </w:p>
    <w:p w:rsidR="00333B56" w:rsidRPr="00333B56" w:rsidRDefault="00333B56" w:rsidP="0072576F">
      <w:pPr>
        <w:pStyle w:val="DayFestivalSpace"/>
      </w:pPr>
      <w:r w:rsidRPr="00333B56">
        <w:t>Saturday in Holy Week</w:t>
      </w:r>
    </w:p>
    <w:p w:rsidR="00333B56" w:rsidRPr="00333B56" w:rsidRDefault="00333B56" w:rsidP="00333B56">
      <w:pPr>
        <w:pStyle w:val="DayFestival"/>
      </w:pPr>
      <w:r w:rsidRPr="00333B56">
        <w:t>Easter Day, The Resurrection of our Lord</w:t>
      </w:r>
    </w:p>
    <w:p w:rsidR="00333B56" w:rsidRPr="00333B56" w:rsidRDefault="00333B56" w:rsidP="0072576F">
      <w:pPr>
        <w:pStyle w:val="DayFestivalSpace"/>
      </w:pPr>
      <w:r>
        <w:tab/>
      </w:r>
      <w:r w:rsidRPr="00333B56">
        <w:t xml:space="preserve">The Easter Season—Forty Days </w:t>
      </w:r>
    </w:p>
    <w:p w:rsidR="00333B56" w:rsidRPr="00333B56" w:rsidRDefault="00333B56" w:rsidP="0072576F">
      <w:pPr>
        <w:pStyle w:val="DayFestivalSpace"/>
      </w:pPr>
      <w:r w:rsidRPr="00333B56">
        <w:t>The Annunciation</w:t>
      </w:r>
      <w:r>
        <w:tab/>
      </w:r>
      <w:r w:rsidRPr="007F6D5E">
        <w:rPr>
          <w:i/>
        </w:rPr>
        <w:t>March 25</w:t>
      </w:r>
      <w:r w:rsidRPr="00333B56">
        <w:t xml:space="preserve"> </w:t>
      </w:r>
    </w:p>
    <w:p w:rsidR="00333B56" w:rsidRPr="00333B56" w:rsidRDefault="00333B56" w:rsidP="0072576F">
      <w:pPr>
        <w:pStyle w:val="DayFestivalSpace"/>
      </w:pPr>
      <w:r w:rsidRPr="00333B56">
        <w:t xml:space="preserve">Quasimodogeniti, 1st Sunday after Easter </w:t>
      </w:r>
    </w:p>
    <w:p w:rsidR="00333B56" w:rsidRPr="00333B56" w:rsidRDefault="00333B56" w:rsidP="0072576F">
      <w:pPr>
        <w:pStyle w:val="DayFestivalSpace"/>
      </w:pPr>
      <w:r w:rsidRPr="00333B56">
        <w:t xml:space="preserve">Misericordias, 2d Sunday after Easter </w:t>
      </w:r>
    </w:p>
    <w:p w:rsidR="00333B56" w:rsidRPr="00333B56" w:rsidRDefault="00333B56" w:rsidP="0072576F">
      <w:pPr>
        <w:pStyle w:val="DayFestivalSpace"/>
      </w:pPr>
      <w:r w:rsidRPr="00333B56">
        <w:t>Jubilate, 3d Sunday after Easter</w:t>
      </w:r>
    </w:p>
    <w:p w:rsidR="00333B56" w:rsidRPr="00333B56" w:rsidRDefault="00333B56" w:rsidP="0072576F">
      <w:pPr>
        <w:pStyle w:val="DayFestivalSpace"/>
      </w:pPr>
      <w:r w:rsidRPr="00333B56">
        <w:t>Cantate, 4th Sunday after Easter</w:t>
      </w:r>
    </w:p>
    <w:p w:rsidR="00333B56" w:rsidRPr="00333B56" w:rsidRDefault="00333B56" w:rsidP="0072576F">
      <w:pPr>
        <w:pStyle w:val="DayFestivalSpace"/>
      </w:pPr>
      <w:r w:rsidRPr="00333B56">
        <w:lastRenderedPageBreak/>
        <w:t xml:space="preserve">Rogate, 5th Sunday after Easter </w:t>
      </w:r>
    </w:p>
    <w:p w:rsidR="00333B56" w:rsidRPr="00333B56" w:rsidRDefault="00333B56" w:rsidP="0072576F">
      <w:pPr>
        <w:pStyle w:val="DayFestivalSpace"/>
      </w:pPr>
      <w:r w:rsidRPr="00333B56">
        <w:t xml:space="preserve">The Ascension of our Lord </w:t>
      </w:r>
    </w:p>
    <w:p w:rsidR="00333B56" w:rsidRPr="00333B56" w:rsidRDefault="00333B56" w:rsidP="0072576F">
      <w:pPr>
        <w:pStyle w:val="DayFestivalSpace"/>
      </w:pPr>
      <w:r w:rsidRPr="00333B56">
        <w:t xml:space="preserve">Exaudi, The Sunday after the Ascension 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Mark, Evangelist</w:t>
      </w:r>
      <w:r>
        <w:tab/>
      </w:r>
      <w:r w:rsidRPr="007F6D5E">
        <w:rPr>
          <w:i/>
        </w:rPr>
        <w:t xml:space="preserve">April 25 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Philip and St. James, Apostles</w:t>
      </w:r>
      <w:r>
        <w:tab/>
      </w:r>
      <w:r w:rsidRPr="007F6D5E">
        <w:rPr>
          <w:i/>
        </w:rPr>
        <w:t xml:space="preserve">May 1 </w:t>
      </w:r>
    </w:p>
    <w:p w:rsidR="00333B56" w:rsidRPr="00333B56" w:rsidRDefault="00333B56" w:rsidP="0072576F">
      <w:pPr>
        <w:pStyle w:val="DayFestivalSpace"/>
      </w:pPr>
      <w:r w:rsidRPr="00333B56">
        <w:t xml:space="preserve">Whitsunday </w:t>
      </w:r>
    </w:p>
    <w:p w:rsidR="00333B56" w:rsidRPr="00333B56" w:rsidRDefault="00333B56" w:rsidP="00333B56">
      <w:pPr>
        <w:pStyle w:val="DayFestival"/>
      </w:pPr>
      <w:r w:rsidRPr="00333B56">
        <w:t>The Festival of the Holy Trinity</w:t>
      </w:r>
    </w:p>
    <w:p w:rsidR="00333B56" w:rsidRPr="00333B56" w:rsidRDefault="00333B56" w:rsidP="0072576F">
      <w:pPr>
        <w:pStyle w:val="DayFestivalSpace"/>
      </w:pPr>
      <w:r>
        <w:tab/>
      </w:r>
      <w:r w:rsidRPr="00333B56">
        <w:t xml:space="preserve">The Trinity Season—Twenty-two to Twenty-seven Weeks 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The Nativity of St. John, the Baptist</w:t>
      </w:r>
      <w:r>
        <w:tab/>
      </w:r>
      <w:r w:rsidRPr="007F6D5E">
        <w:rPr>
          <w:i/>
        </w:rPr>
        <w:t>June 24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Peter and St. Paul, Apostles</w:t>
      </w:r>
      <w:r>
        <w:tab/>
      </w:r>
      <w:r w:rsidRPr="007F6D5E">
        <w:rPr>
          <w:i/>
        </w:rPr>
        <w:t>June 29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The Visitation</w:t>
      </w:r>
      <w:r>
        <w:tab/>
      </w:r>
      <w:r w:rsidRPr="007F6D5E">
        <w:rPr>
          <w:i/>
        </w:rPr>
        <w:t>July 2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James, the Elder, Apostle</w:t>
      </w:r>
      <w:r w:rsidRPr="00333B56">
        <w:tab/>
      </w:r>
      <w:r w:rsidRPr="007F6D5E">
        <w:rPr>
          <w:i/>
        </w:rPr>
        <w:t>July 25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Bartholomew, Apostle</w:t>
      </w:r>
      <w:r w:rsidRPr="00333B56">
        <w:tab/>
      </w:r>
      <w:r w:rsidRPr="007F6D5E">
        <w:rPr>
          <w:i/>
        </w:rPr>
        <w:t>August 24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Matthew, Apostle, Evangelist</w:t>
      </w:r>
      <w:r w:rsidRPr="00333B56">
        <w:tab/>
      </w:r>
      <w:r w:rsidRPr="007F6D5E">
        <w:rPr>
          <w:i/>
        </w:rPr>
        <w:t>September 21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Michael and All Angels</w:t>
      </w:r>
      <w:r w:rsidRPr="00333B56">
        <w:tab/>
      </w:r>
      <w:r w:rsidRPr="007F6D5E">
        <w:rPr>
          <w:i/>
        </w:rPr>
        <w:t>September 29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Luke, Evangelist</w:t>
      </w:r>
      <w:r w:rsidRPr="00333B56">
        <w:tab/>
      </w:r>
      <w:r w:rsidRPr="007F6D5E">
        <w:rPr>
          <w:i/>
        </w:rPr>
        <w:t>October 18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Simon and St. Jude, Apostles</w:t>
      </w:r>
      <w:r w:rsidRPr="00333B56">
        <w:tab/>
      </w:r>
      <w:r w:rsidRPr="007F6D5E">
        <w:rPr>
          <w:i/>
        </w:rPr>
        <w:t>October 28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The Festival of the Reformation</w:t>
      </w:r>
      <w:r w:rsidRPr="00333B56">
        <w:tab/>
      </w:r>
      <w:r w:rsidRPr="007F6D5E">
        <w:rPr>
          <w:i/>
        </w:rPr>
        <w:t>October 31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All Saints’ Day</w:t>
      </w:r>
      <w:r w:rsidRPr="00333B56">
        <w:tab/>
      </w:r>
      <w:r w:rsidRPr="007F6D5E">
        <w:rPr>
          <w:i/>
        </w:rPr>
        <w:t>November 1</w:t>
      </w:r>
    </w:p>
    <w:p w:rsidR="00333B56" w:rsidRPr="007F6D5E" w:rsidRDefault="00333B56" w:rsidP="0072576F">
      <w:pPr>
        <w:pStyle w:val="DayFestivalSpace"/>
        <w:rPr>
          <w:i/>
        </w:rPr>
      </w:pPr>
      <w:r w:rsidRPr="00333B56">
        <w:t>St. Andrew, Apostle</w:t>
      </w:r>
      <w:r w:rsidRPr="00333B56">
        <w:tab/>
      </w:r>
      <w:bookmarkStart w:id="0" w:name="_GoBack"/>
      <w:r w:rsidRPr="007F6D5E">
        <w:rPr>
          <w:i/>
        </w:rPr>
        <w:t>November 30</w:t>
      </w:r>
    </w:p>
    <w:bookmarkEnd w:id="0"/>
    <w:p w:rsidR="00C22A93" w:rsidRPr="00333B56" w:rsidRDefault="00C22A93" w:rsidP="0072576F">
      <w:pPr>
        <w:pStyle w:val="DayFestivalSpace"/>
      </w:pPr>
    </w:p>
    <w:sectPr w:rsidR="00C22A93" w:rsidRPr="00333B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2504" w:rsidRDefault="00192504" w:rsidP="0034105E">
      <w:r>
        <w:separator/>
      </w:r>
    </w:p>
  </w:endnote>
  <w:endnote w:type="continuationSeparator" w:id="0">
    <w:p w:rsidR="00192504" w:rsidRDefault="00192504" w:rsidP="00341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2504" w:rsidRDefault="00192504" w:rsidP="0034105E">
      <w:r>
        <w:separator/>
      </w:r>
    </w:p>
  </w:footnote>
  <w:footnote w:type="continuationSeparator" w:id="0">
    <w:p w:rsidR="00192504" w:rsidRDefault="00192504" w:rsidP="003410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31A"/>
    <w:rsid w:val="00192504"/>
    <w:rsid w:val="00242FD3"/>
    <w:rsid w:val="00333B56"/>
    <w:rsid w:val="0034105E"/>
    <w:rsid w:val="00537617"/>
    <w:rsid w:val="005E42B9"/>
    <w:rsid w:val="00642CBB"/>
    <w:rsid w:val="006560B9"/>
    <w:rsid w:val="006D5184"/>
    <w:rsid w:val="007213C2"/>
    <w:rsid w:val="0072576F"/>
    <w:rsid w:val="007F6D5E"/>
    <w:rsid w:val="008D0DB7"/>
    <w:rsid w:val="00B3731A"/>
    <w:rsid w:val="00B45A96"/>
    <w:rsid w:val="00BB1B15"/>
    <w:rsid w:val="00C22A93"/>
    <w:rsid w:val="00C65201"/>
    <w:rsid w:val="00C70E03"/>
    <w:rsid w:val="00E93306"/>
    <w:rsid w:val="00FC7CAE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15E46"/>
  <w15:chartTrackingRefBased/>
  <w15:docId w15:val="{2C2AC7A4-93D9-448F-8F68-746A9F8BA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560B9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Centered">
    <w:name w:val="Heading (Centered"/>
    <w:aliases w:val="Bold)"/>
    <w:basedOn w:val="Normal"/>
    <w:qFormat/>
    <w:rsid w:val="00C22A93"/>
    <w:pPr>
      <w:autoSpaceDE w:val="0"/>
      <w:autoSpaceDN w:val="0"/>
      <w:adjustRightInd w:val="0"/>
      <w:jc w:val="center"/>
    </w:pPr>
    <w:rPr>
      <w:rFonts w:ascii="Old English Text MT" w:hAnsi="Old English Text MT"/>
      <w:color w:val="FF0000"/>
      <w:sz w:val="36"/>
      <w:szCs w:val="24"/>
    </w:rPr>
  </w:style>
  <w:style w:type="paragraph" w:customStyle="1" w:styleId="RubricCentered">
    <w:name w:val="Rubric (Centered)"/>
    <w:basedOn w:val="Normal"/>
    <w:qFormat/>
    <w:rsid w:val="00B45A96"/>
    <w:pPr>
      <w:autoSpaceDE w:val="0"/>
      <w:autoSpaceDN w:val="0"/>
      <w:adjustRightInd w:val="0"/>
      <w:spacing w:after="240"/>
      <w:jc w:val="center"/>
    </w:pPr>
    <w:rPr>
      <w:i/>
      <w:color w:val="FF0000"/>
      <w:szCs w:val="24"/>
    </w:rPr>
  </w:style>
  <w:style w:type="paragraph" w:customStyle="1" w:styleId="HeadingCenteredCapSmall">
    <w:name w:val="Heading (CenteredCapSmall)"/>
    <w:basedOn w:val="Normal"/>
    <w:qFormat/>
    <w:rsid w:val="005E42B9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2"/>
      <w:szCs w:val="24"/>
    </w:rPr>
  </w:style>
  <w:style w:type="paragraph" w:customStyle="1" w:styleId="HeadingCenterCap">
    <w:name w:val="Heading (CenterCap)"/>
    <w:basedOn w:val="Normal"/>
    <w:qFormat/>
    <w:rsid w:val="00C22A93"/>
    <w:pPr>
      <w:autoSpaceDE w:val="0"/>
      <w:autoSpaceDN w:val="0"/>
      <w:adjustRightInd w:val="0"/>
      <w:spacing w:after="240"/>
      <w:jc w:val="center"/>
    </w:pPr>
    <w:rPr>
      <w:rFonts w:ascii="Old English Text MT" w:hAnsi="Old English Text MT"/>
      <w:color w:val="FF0000"/>
      <w:sz w:val="28"/>
      <w:szCs w:val="24"/>
    </w:rPr>
  </w:style>
  <w:style w:type="paragraph" w:customStyle="1" w:styleId="Minister">
    <w:name w:val="Minister"/>
    <w:basedOn w:val="Normal"/>
    <w:qFormat/>
    <w:rsid w:val="00B45A96"/>
    <w:pPr>
      <w:spacing w:after="240"/>
    </w:pPr>
  </w:style>
  <w:style w:type="paragraph" w:customStyle="1" w:styleId="CongregationCentered">
    <w:name w:val="Congregation (Centered)"/>
    <w:basedOn w:val="Normal"/>
    <w:qFormat/>
    <w:rsid w:val="00B45A96"/>
    <w:pPr>
      <w:spacing w:after="240"/>
      <w:jc w:val="center"/>
    </w:pPr>
    <w:rPr>
      <w:b/>
    </w:rPr>
  </w:style>
  <w:style w:type="paragraph" w:customStyle="1" w:styleId="Ministernospace">
    <w:name w:val="Minister (no space)"/>
    <w:basedOn w:val="Minister"/>
    <w:qFormat/>
    <w:rsid w:val="00B45A96"/>
    <w:pPr>
      <w:spacing w:after="0"/>
    </w:pPr>
  </w:style>
  <w:style w:type="paragraph" w:customStyle="1" w:styleId="CongregationParagraph">
    <w:name w:val="Congregation (Paragraph)"/>
    <w:basedOn w:val="CongregationCentered"/>
    <w:qFormat/>
    <w:rsid w:val="00B45A96"/>
    <w:pPr>
      <w:jc w:val="left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4105E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05E"/>
  </w:style>
  <w:style w:type="character" w:styleId="FootnoteReference">
    <w:name w:val="footnote reference"/>
    <w:basedOn w:val="DefaultParagraphFont"/>
    <w:uiPriority w:val="99"/>
    <w:semiHidden/>
    <w:unhideWhenUsed/>
    <w:rsid w:val="0034105E"/>
    <w:rPr>
      <w:vertAlign w:val="superscript"/>
    </w:rPr>
  </w:style>
  <w:style w:type="paragraph" w:customStyle="1" w:styleId="DayFestival">
    <w:name w:val="DayFestival"/>
    <w:basedOn w:val="Normal"/>
    <w:qFormat/>
    <w:rsid w:val="00333B56"/>
    <w:pPr>
      <w:tabs>
        <w:tab w:val="left" w:pos="360"/>
        <w:tab w:val="right" w:pos="9270"/>
      </w:tabs>
    </w:pPr>
  </w:style>
  <w:style w:type="paragraph" w:customStyle="1" w:styleId="DayFestivalSpace">
    <w:name w:val="DayFestival (Space)"/>
    <w:basedOn w:val="DayFestival"/>
    <w:qFormat/>
    <w:rsid w:val="0072576F"/>
    <w:pPr>
      <w:spacing w:after="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6D7A79-96AB-4782-A06A-591697647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5</cp:revision>
  <dcterms:created xsi:type="dcterms:W3CDTF">2017-02-05T01:36:00Z</dcterms:created>
  <dcterms:modified xsi:type="dcterms:W3CDTF">2017-02-05T13:08:00Z</dcterms:modified>
</cp:coreProperties>
</file>