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21067" w:rsidRPr="00487DF4" w:rsidRDefault="00487DF4" w:rsidP="00487DF4">
      <w:pPr>
        <w:pStyle w:val="HeadingCentered"/>
      </w:pPr>
      <w:r w:rsidRPr="00487DF4">
        <w:t>General Rubrics</w:t>
      </w:r>
    </w:p>
    <w:p w:rsidR="00321067" w:rsidRPr="00487DF4" w:rsidRDefault="00321067" w:rsidP="00487DF4">
      <w:pPr>
        <w:pStyle w:val="RubricCentered"/>
      </w:pPr>
      <w:r w:rsidRPr="00487DF4">
        <w:t>These General Rubrics, together wit</w:t>
      </w:r>
      <w:bookmarkStart w:id="0" w:name="_GoBack"/>
      <w:bookmarkEnd w:id="0"/>
      <w:r w:rsidRPr="00487DF4">
        <w:t>h the Rubrics appointed in the</w:t>
      </w:r>
      <w:r w:rsidR="00487DF4">
        <w:t xml:space="preserve"> </w:t>
      </w:r>
      <w:r w:rsidRPr="00487DF4">
        <w:t>Services, are a directory for the conduct of Divine Worship.</w:t>
      </w:r>
    </w:p>
    <w:p w:rsidR="00321067" w:rsidRPr="0073068C" w:rsidRDefault="00321067" w:rsidP="0073068C">
      <w:pPr>
        <w:pStyle w:val="HeadingCenterCap"/>
      </w:pPr>
      <w:r w:rsidRPr="0073068C">
        <w:t>I. FOR THE SERVICE, MATINS AND VESPERS</w:t>
      </w:r>
    </w:p>
    <w:p w:rsidR="00487DF4" w:rsidRDefault="00321067" w:rsidP="005D6AA7">
      <w:pPr>
        <w:ind w:firstLine="450"/>
        <w:jc w:val="both"/>
      </w:pPr>
      <w:r w:rsidRPr="00487DF4">
        <w:t>The Minister may face the Altar</w:t>
      </w:r>
      <w:r w:rsidR="00487DF4">
        <w:t xml:space="preserve"> </w:t>
      </w:r>
      <w:r w:rsidRPr="00487DF4">
        <w:t>except in such parts of the</w:t>
      </w:r>
      <w:r w:rsidR="00487DF4">
        <w:t xml:space="preserve"> </w:t>
      </w:r>
      <w:r w:rsidRPr="00487DF4">
        <w:t>Services as are a direct address to</w:t>
      </w:r>
      <w:r w:rsidR="00487DF4">
        <w:t xml:space="preserve"> </w:t>
      </w:r>
      <w:r w:rsidRPr="00487DF4">
        <w:t>the Congregation.</w:t>
      </w:r>
    </w:p>
    <w:p w:rsidR="00487DF4" w:rsidRDefault="00487DF4" w:rsidP="005D6AA7">
      <w:pPr>
        <w:ind w:firstLine="450"/>
        <w:jc w:val="both"/>
      </w:pPr>
      <w:r>
        <w:t xml:space="preserve"> </w:t>
      </w:r>
      <w:r w:rsidR="00321067" w:rsidRPr="00487DF4">
        <w:t>A Hymn of Invocation of the</w:t>
      </w:r>
      <w:r>
        <w:t xml:space="preserve"> </w:t>
      </w:r>
      <w:r w:rsidR="00321067" w:rsidRPr="00487DF4">
        <w:t>Holy Ghost may be sung at the</w:t>
      </w:r>
      <w:r>
        <w:t xml:space="preserve"> </w:t>
      </w:r>
      <w:r w:rsidR="00321067" w:rsidRPr="00487DF4">
        <w:t>beginning of all Services. At</w:t>
      </w:r>
      <w:r>
        <w:t xml:space="preserve"> </w:t>
      </w:r>
      <w:r w:rsidR="00321067" w:rsidRPr="00487DF4">
        <w:t>Matins and Vespers any other</w:t>
      </w:r>
      <w:r>
        <w:t xml:space="preserve"> </w:t>
      </w:r>
      <w:r w:rsidR="00321067" w:rsidRPr="00487DF4">
        <w:t>suitable Hymn may be used at</w:t>
      </w:r>
      <w:r>
        <w:t xml:space="preserve"> </w:t>
      </w:r>
      <w:r w:rsidR="00321067" w:rsidRPr="00487DF4">
        <w:t>this place.</w:t>
      </w:r>
    </w:p>
    <w:p w:rsidR="00487DF4" w:rsidRDefault="00321067" w:rsidP="005D6AA7">
      <w:pPr>
        <w:ind w:firstLine="450"/>
        <w:jc w:val="both"/>
      </w:pPr>
      <w:r w:rsidRPr="00487DF4">
        <w:t>A Hymn may be sung after the</w:t>
      </w:r>
      <w:r w:rsidR="00487DF4">
        <w:t xml:space="preserve"> </w:t>
      </w:r>
      <w:r w:rsidRPr="00487DF4">
        <w:t>Benediction at all Services.</w:t>
      </w:r>
      <w:r w:rsidR="00487DF4">
        <w:t xml:space="preserve"> </w:t>
      </w:r>
    </w:p>
    <w:p w:rsidR="00487DF4" w:rsidRDefault="00321067" w:rsidP="005D6AA7">
      <w:pPr>
        <w:ind w:firstLine="450"/>
        <w:jc w:val="both"/>
      </w:pPr>
      <w:r w:rsidRPr="00487DF4">
        <w:t>Silent Prayer should be offered</w:t>
      </w:r>
      <w:r w:rsidR="00487DF4">
        <w:t xml:space="preserve"> </w:t>
      </w:r>
      <w:r w:rsidRPr="00487DF4">
        <w:t>after all Services.</w:t>
      </w:r>
    </w:p>
    <w:p w:rsidR="00487DF4" w:rsidRDefault="00321067" w:rsidP="005D6AA7">
      <w:pPr>
        <w:ind w:firstLine="450"/>
        <w:jc w:val="both"/>
      </w:pPr>
      <w:r w:rsidRPr="00487DF4">
        <w:t>The Propria. The Introit,</w:t>
      </w:r>
      <w:r w:rsidR="00487DF4">
        <w:t xml:space="preserve"> </w:t>
      </w:r>
      <w:r w:rsidRPr="00487DF4">
        <w:t>Collect, Epistle, Gradual, and</w:t>
      </w:r>
      <w:r w:rsidR="00487DF4">
        <w:t xml:space="preserve"> </w:t>
      </w:r>
      <w:r w:rsidRPr="00487DF4">
        <w:t>Gospel, the Propria for the Day,</w:t>
      </w:r>
      <w:r w:rsidR="00487DF4">
        <w:t xml:space="preserve"> </w:t>
      </w:r>
      <w:r w:rsidRPr="00487DF4">
        <w:t>shall be used throughout the</w:t>
      </w:r>
      <w:r w:rsidR="00487DF4">
        <w:t xml:space="preserve"> </w:t>
      </w:r>
      <w:r w:rsidRPr="00487DF4">
        <w:t>week following, except on those</w:t>
      </w:r>
      <w:r w:rsidR="00487DF4">
        <w:t xml:space="preserve"> </w:t>
      </w:r>
      <w:r w:rsidRPr="00487DF4">
        <w:t>Days for which other appointments</w:t>
      </w:r>
      <w:r w:rsidR="00487DF4">
        <w:t xml:space="preserve"> </w:t>
      </w:r>
      <w:r w:rsidRPr="00487DF4">
        <w:t>are made.</w:t>
      </w:r>
    </w:p>
    <w:p w:rsidR="00487DF4" w:rsidRDefault="00321067" w:rsidP="005D6AA7">
      <w:pPr>
        <w:ind w:firstLine="450"/>
        <w:jc w:val="both"/>
      </w:pPr>
      <w:r w:rsidRPr="00487DF4">
        <w:t>When a Greater Festival falls</w:t>
      </w:r>
      <w:r w:rsidR="00487DF4">
        <w:t xml:space="preserve"> </w:t>
      </w:r>
      <w:r w:rsidRPr="00487DF4">
        <w:t>within the week, the Propria for</w:t>
      </w:r>
      <w:r w:rsidR="00487DF4">
        <w:t xml:space="preserve"> </w:t>
      </w:r>
      <w:r w:rsidRPr="00487DF4">
        <w:t xml:space="preserve">the Festival shall be used </w:t>
      </w:r>
      <w:r w:rsidR="00487DF4">
        <w:t xml:space="preserve">until </w:t>
      </w:r>
      <w:r w:rsidRPr="00487DF4">
        <w:t>the following Sunday.</w:t>
      </w:r>
    </w:p>
    <w:p w:rsidR="00487DF4" w:rsidRDefault="00321067" w:rsidP="005D6AA7">
      <w:pPr>
        <w:ind w:firstLine="450"/>
        <w:jc w:val="both"/>
      </w:pPr>
      <w:r w:rsidRPr="00487DF4">
        <w:t>The Collects. The Collect</w:t>
      </w:r>
      <w:r w:rsidR="00487DF4">
        <w:t xml:space="preserve"> </w:t>
      </w:r>
      <w:r w:rsidRPr="00487DF4">
        <w:t>for the Sunday is said at Matins</w:t>
      </w:r>
      <w:r w:rsidR="00487DF4">
        <w:t xml:space="preserve"> </w:t>
      </w:r>
      <w:r w:rsidRPr="00487DF4">
        <w:t>throughout the week. It is also</w:t>
      </w:r>
      <w:r w:rsidR="00487DF4">
        <w:t xml:space="preserve"> </w:t>
      </w:r>
      <w:r w:rsidRPr="00487DF4">
        <w:t>said at Vespers daily except on</w:t>
      </w:r>
      <w:r w:rsidR="00487DF4">
        <w:t xml:space="preserve"> </w:t>
      </w:r>
      <w:r w:rsidRPr="00487DF4">
        <w:t>Saturday, when the Collect for</w:t>
      </w:r>
      <w:r w:rsidR="00487DF4">
        <w:t xml:space="preserve"> </w:t>
      </w:r>
      <w:r w:rsidRPr="00487DF4">
        <w:t>the following Sunday is said.</w:t>
      </w:r>
      <w:r w:rsidR="00487DF4">
        <w:t xml:space="preserve"> </w:t>
      </w:r>
    </w:p>
    <w:p w:rsidR="00487DF4" w:rsidRDefault="00321067" w:rsidP="005D6AA7">
      <w:pPr>
        <w:ind w:firstLine="450"/>
        <w:jc w:val="both"/>
      </w:pPr>
      <w:r w:rsidRPr="00487DF4">
        <w:t>Should a Festival fall within</w:t>
      </w:r>
      <w:r w:rsidR="00487DF4">
        <w:t xml:space="preserve"> </w:t>
      </w:r>
      <w:r w:rsidRPr="00487DF4">
        <w:t>the week, the Collect for the Festival</w:t>
      </w:r>
      <w:r w:rsidR="00487DF4">
        <w:t xml:space="preserve"> </w:t>
      </w:r>
      <w:r w:rsidRPr="00487DF4">
        <w:t>shall be said first on that Day,</w:t>
      </w:r>
      <w:r w:rsidR="00487DF4">
        <w:t xml:space="preserve"> </w:t>
      </w:r>
      <w:r w:rsidRPr="00487DF4">
        <w:t>and if it be a Greater Festival,</w:t>
      </w:r>
      <w:r w:rsidR="00487DF4">
        <w:t xml:space="preserve"> </w:t>
      </w:r>
      <w:r w:rsidRPr="00487DF4">
        <w:t>throughout the remainder of the</w:t>
      </w:r>
      <w:r w:rsidR="00487DF4">
        <w:t xml:space="preserve"> </w:t>
      </w:r>
      <w:r w:rsidRPr="00487DF4">
        <w:t>week.</w:t>
      </w:r>
      <w:r w:rsidR="00487DF4">
        <w:t xml:space="preserve"> </w:t>
      </w:r>
    </w:p>
    <w:p w:rsidR="00487DF4" w:rsidRDefault="00321067" w:rsidP="005D6AA7">
      <w:pPr>
        <w:ind w:firstLine="450"/>
        <w:jc w:val="both"/>
      </w:pPr>
      <w:r w:rsidRPr="00487DF4">
        <w:t>Whenever the Collect for the</w:t>
      </w:r>
      <w:r w:rsidR="00487DF4">
        <w:t xml:space="preserve"> </w:t>
      </w:r>
      <w:r w:rsidRPr="00487DF4">
        <w:t>Day is said, the full termination</w:t>
      </w:r>
      <w:r w:rsidR="00487DF4">
        <w:t xml:space="preserve"> </w:t>
      </w:r>
      <w:r w:rsidRPr="00487DF4">
        <w:t>as appointed shall be used. If</w:t>
      </w:r>
      <w:r w:rsidR="00487DF4">
        <w:t xml:space="preserve"> </w:t>
      </w:r>
      <w:r w:rsidRPr="00487DF4">
        <w:t>other Collects are said after it, as</w:t>
      </w:r>
      <w:r w:rsidR="00487DF4">
        <w:t xml:space="preserve"> </w:t>
      </w:r>
      <w:r w:rsidRPr="00487DF4">
        <w:t>at Matins and Vespers, the full</w:t>
      </w:r>
      <w:r w:rsidR="00487DF4">
        <w:t xml:space="preserve"> </w:t>
      </w:r>
      <w:r w:rsidRPr="00487DF4">
        <w:t>termination shall be used with</w:t>
      </w:r>
      <w:r w:rsidR="00487DF4">
        <w:t xml:space="preserve"> </w:t>
      </w:r>
      <w:r w:rsidRPr="00487DF4">
        <w:t>the Collect for the Day and with</w:t>
      </w:r>
      <w:r w:rsidR="00487DF4">
        <w:t xml:space="preserve"> </w:t>
      </w:r>
      <w:r w:rsidRPr="00487DF4">
        <w:t>the last Collect only.</w:t>
      </w:r>
      <w:r w:rsidR="00487DF4">
        <w:t xml:space="preserve"> </w:t>
      </w:r>
    </w:p>
    <w:p w:rsidR="00487DF4" w:rsidRDefault="00321067" w:rsidP="005D6AA7">
      <w:pPr>
        <w:ind w:firstLine="450"/>
        <w:jc w:val="both"/>
      </w:pPr>
      <w:r w:rsidRPr="00487DF4">
        <w:t>The short termination of the</w:t>
      </w:r>
      <w:r w:rsidR="00487DF4">
        <w:t xml:space="preserve"> </w:t>
      </w:r>
      <w:r w:rsidRPr="00487DF4">
        <w:t>Collects used after the Collect for</w:t>
      </w:r>
      <w:r w:rsidR="00487DF4">
        <w:t xml:space="preserve"> </w:t>
      </w:r>
      <w:r w:rsidRPr="00487DF4">
        <w:t>the Day, will usually be: through</w:t>
      </w:r>
      <w:r w:rsidR="00487DF4">
        <w:t xml:space="preserve"> </w:t>
      </w:r>
      <w:r w:rsidRPr="00487DF4">
        <w:t>Jesus Christ, Thy Son, our Lord,</w:t>
      </w:r>
      <w:r w:rsidR="00487DF4">
        <w:t xml:space="preserve"> </w:t>
      </w:r>
      <w:r w:rsidRPr="00487DF4">
        <w:t>or, through the same Jesus Christ,</w:t>
      </w:r>
      <w:r w:rsidR="00487DF4">
        <w:t xml:space="preserve"> </w:t>
      </w:r>
      <w:r w:rsidRPr="00487DF4">
        <w:t>Thy Son, our Lord. Exceptions</w:t>
      </w:r>
      <w:r w:rsidR="00487DF4">
        <w:t xml:space="preserve"> </w:t>
      </w:r>
      <w:r w:rsidRPr="00487DF4">
        <w:t>to this rule will be found printed</w:t>
      </w:r>
      <w:r w:rsidR="00487DF4">
        <w:t xml:space="preserve"> </w:t>
      </w:r>
      <w:r w:rsidRPr="00487DF4">
        <w:t>in full in the Collects and Prayers.</w:t>
      </w:r>
      <w:r w:rsidR="00487DF4">
        <w:t xml:space="preserve"> </w:t>
      </w:r>
    </w:p>
    <w:p w:rsidR="00487DF4" w:rsidRDefault="00321067" w:rsidP="005D6AA7">
      <w:pPr>
        <w:ind w:firstLine="450"/>
        <w:jc w:val="both"/>
      </w:pPr>
      <w:r w:rsidRPr="00487DF4">
        <w:t>When the Petition is addressed</w:t>
      </w:r>
      <w:r w:rsidR="00487DF4">
        <w:t xml:space="preserve"> </w:t>
      </w:r>
      <w:r w:rsidRPr="00487DF4">
        <w:t>to God, the Father, the full termination</w:t>
      </w:r>
      <w:r w:rsidR="00487DF4">
        <w:t xml:space="preserve"> </w:t>
      </w:r>
      <w:r w:rsidRPr="00487DF4">
        <w:t>is: through Jesus Christ,</w:t>
      </w:r>
      <w:r w:rsidR="00487DF4">
        <w:t xml:space="preserve"> </w:t>
      </w:r>
      <w:r w:rsidRPr="00487DF4">
        <w:t>Thy So</w:t>
      </w:r>
      <w:r w:rsidR="00487DF4">
        <w:t>n</w:t>
      </w:r>
      <w:r w:rsidRPr="00487DF4">
        <w:t>, our Lord, Who liveth and</w:t>
      </w:r>
      <w:r w:rsidR="00487DF4">
        <w:t xml:space="preserve"> </w:t>
      </w:r>
      <w:r w:rsidRPr="00487DF4">
        <w:t>reigneth with Thee and the Holy</w:t>
      </w:r>
      <w:r w:rsidR="00487DF4">
        <w:t xml:space="preserve"> </w:t>
      </w:r>
      <w:r w:rsidRPr="00487DF4">
        <w:t>Ghost, ever One God, world without</w:t>
      </w:r>
      <w:r w:rsidR="00487DF4">
        <w:t xml:space="preserve"> </w:t>
      </w:r>
      <w:r w:rsidRPr="00487DF4">
        <w:t>end. Amen.</w:t>
      </w:r>
    </w:p>
    <w:p w:rsidR="00487DF4" w:rsidRDefault="00321067" w:rsidP="005D6AA7">
      <w:pPr>
        <w:ind w:firstLine="450"/>
        <w:jc w:val="both"/>
      </w:pPr>
      <w:r w:rsidRPr="00487DF4">
        <w:t>When the Petition is addressed</w:t>
      </w:r>
      <w:r w:rsidR="00487DF4">
        <w:t xml:space="preserve"> </w:t>
      </w:r>
      <w:r w:rsidRPr="00487DF4">
        <w:t>to God, the Son, the termination</w:t>
      </w:r>
      <w:r w:rsidR="00487DF4">
        <w:t xml:space="preserve"> </w:t>
      </w:r>
      <w:r w:rsidRPr="00487DF4">
        <w:t>is: Who livest and reignest with the</w:t>
      </w:r>
      <w:r w:rsidR="00487DF4">
        <w:t xml:space="preserve"> </w:t>
      </w:r>
      <w:r w:rsidRPr="00487DF4">
        <w:t>Father and the Holy G</w:t>
      </w:r>
      <w:r w:rsidR="00487DF4">
        <w:t>ho</w:t>
      </w:r>
      <w:r w:rsidRPr="00487DF4">
        <w:t>st, ever</w:t>
      </w:r>
      <w:r w:rsidR="00487DF4">
        <w:t xml:space="preserve"> </w:t>
      </w:r>
      <w:r w:rsidRPr="00487DF4">
        <w:t>One God, world without end.</w:t>
      </w:r>
      <w:r w:rsidR="00487DF4">
        <w:t xml:space="preserve"> </w:t>
      </w:r>
      <w:r w:rsidRPr="00487DF4">
        <w:t>Amen.</w:t>
      </w:r>
    </w:p>
    <w:p w:rsidR="00487DF4" w:rsidRDefault="00321067" w:rsidP="005D6AA7">
      <w:pPr>
        <w:ind w:firstLine="450"/>
        <w:jc w:val="both"/>
      </w:pPr>
      <w:r w:rsidRPr="00487DF4">
        <w:t>When mention is made of our</w:t>
      </w:r>
      <w:r w:rsidR="00487DF4">
        <w:t xml:space="preserve"> </w:t>
      </w:r>
      <w:r w:rsidRPr="00487DF4">
        <w:t>Lord in the body of the Petition,</w:t>
      </w:r>
      <w:r w:rsidR="00487DF4">
        <w:t xml:space="preserve"> </w:t>
      </w:r>
      <w:r w:rsidRPr="00487DF4">
        <w:t>the termination is: through the</w:t>
      </w:r>
      <w:r w:rsidR="00487DF4">
        <w:t xml:space="preserve"> </w:t>
      </w:r>
      <w:r w:rsidRPr="00487DF4">
        <w:t>same Jesus Christ, Thy Son, our</w:t>
      </w:r>
      <w:r w:rsidR="00487DF4">
        <w:t xml:space="preserve"> </w:t>
      </w:r>
      <w:r w:rsidRPr="00487DF4">
        <w:t xml:space="preserve">Lord, Who liveth and reigneth </w:t>
      </w:r>
      <w:r w:rsidR="00487DF4">
        <w:t>w</w:t>
      </w:r>
      <w:r w:rsidRPr="00487DF4">
        <w:t>ith</w:t>
      </w:r>
      <w:r w:rsidR="00487DF4">
        <w:t xml:space="preserve"> </w:t>
      </w:r>
      <w:r w:rsidRPr="00487DF4">
        <w:t>Thee and the Holy</w:t>
      </w:r>
      <w:r w:rsidR="00487DF4">
        <w:t xml:space="preserve"> </w:t>
      </w:r>
      <w:r w:rsidRPr="00487DF4">
        <w:t xml:space="preserve">Ghost, ever </w:t>
      </w:r>
      <w:r w:rsidR="00487DF4">
        <w:t xml:space="preserve">One </w:t>
      </w:r>
      <w:r w:rsidRPr="00487DF4">
        <w:t>God, world without end. Amen.</w:t>
      </w:r>
    </w:p>
    <w:p w:rsidR="00487DF4" w:rsidRDefault="00321067" w:rsidP="005D6AA7">
      <w:pPr>
        <w:ind w:firstLine="450"/>
        <w:jc w:val="both"/>
      </w:pPr>
      <w:r w:rsidRPr="00487DF4">
        <w:t>When mention is made of our</w:t>
      </w:r>
      <w:r w:rsidR="00487DF4" w:rsidRPr="00487DF4">
        <w:t xml:space="preserve"> </w:t>
      </w:r>
      <w:r w:rsidRPr="00487DF4">
        <w:t>Lord, at the end of the Petition,</w:t>
      </w:r>
      <w:r w:rsidR="00487DF4" w:rsidRPr="00487DF4">
        <w:t xml:space="preserve"> </w:t>
      </w:r>
      <w:r w:rsidRPr="00487DF4">
        <w:t xml:space="preserve">the termination is: Who liveth </w:t>
      </w:r>
      <w:r w:rsidR="00487DF4" w:rsidRPr="00487DF4">
        <w:t>reigneth with the Father and the</w:t>
      </w:r>
      <w:r w:rsidR="00487DF4">
        <w:t xml:space="preserve"> </w:t>
      </w:r>
      <w:r w:rsidR="00487DF4" w:rsidRPr="00487DF4">
        <w:t xml:space="preserve">Holy Ghost, </w:t>
      </w:r>
      <w:r w:rsidR="00487DF4">
        <w:t xml:space="preserve">One God, world </w:t>
      </w:r>
      <w:r w:rsidR="00487DF4" w:rsidRPr="00487DF4">
        <w:t>without end. Amen.</w:t>
      </w:r>
    </w:p>
    <w:p w:rsidR="00487DF4" w:rsidRDefault="00487DF4" w:rsidP="005D6AA7">
      <w:pPr>
        <w:ind w:firstLine="450"/>
        <w:jc w:val="both"/>
      </w:pPr>
      <w:r w:rsidRPr="00487DF4">
        <w:t>When the Petition is add</w:t>
      </w:r>
      <w:r>
        <w:t xml:space="preserve">ressed </w:t>
      </w:r>
      <w:r w:rsidRPr="00487DF4">
        <w:t>to God. the Holy Trinity, the</w:t>
      </w:r>
      <w:r>
        <w:t xml:space="preserve"> </w:t>
      </w:r>
      <w:r w:rsidRPr="00487DF4">
        <w:t>termination i</w:t>
      </w:r>
      <w:r>
        <w:t>s</w:t>
      </w:r>
      <w:r w:rsidRPr="00487DF4">
        <w:t xml:space="preserve"> Who </w:t>
      </w:r>
      <w:r>
        <w:t>lives</w:t>
      </w:r>
      <w:r w:rsidR="009D5048">
        <w:t>t</w:t>
      </w:r>
      <w:r>
        <w:t xml:space="preserve"> </w:t>
      </w:r>
      <w:r w:rsidRPr="00487DF4">
        <w:t>and</w:t>
      </w:r>
    </w:p>
    <w:p w:rsidR="00D83616" w:rsidRDefault="00487DF4" w:rsidP="005D6AA7">
      <w:pPr>
        <w:jc w:val="both"/>
      </w:pPr>
      <w:r>
        <w:t>reignest,</w:t>
      </w:r>
      <w:r w:rsidRPr="00487DF4">
        <w:t xml:space="preserve"> One God, world without</w:t>
      </w:r>
      <w:r>
        <w:t xml:space="preserve"> </w:t>
      </w:r>
      <w:r w:rsidRPr="00487DF4">
        <w:t>end.</w:t>
      </w:r>
      <w:r>
        <w:t xml:space="preserve"> Amen. </w:t>
      </w:r>
      <w:r w:rsidRPr="00487DF4">
        <w:t xml:space="preserve"> </w:t>
      </w:r>
    </w:p>
    <w:p w:rsidR="00487DF4" w:rsidRDefault="00487DF4" w:rsidP="00487DF4"/>
    <w:p w:rsidR="00487DF4" w:rsidRPr="00487DF4" w:rsidRDefault="00487DF4" w:rsidP="0073068C">
      <w:pPr>
        <w:pStyle w:val="HeadingCenterCap"/>
      </w:pPr>
      <w:r w:rsidRPr="00487DF4">
        <w:t>II. THE SERVTCE</w:t>
      </w:r>
    </w:p>
    <w:p w:rsidR="00487DF4" w:rsidRDefault="00487DF4" w:rsidP="005D6AA7">
      <w:pPr>
        <w:ind w:firstLine="720"/>
        <w:jc w:val="both"/>
      </w:pPr>
      <w:r w:rsidRPr="00487DF4">
        <w:t>At the Hymn of Invocation of</w:t>
      </w:r>
      <w:r>
        <w:t xml:space="preserve"> </w:t>
      </w:r>
      <w:r w:rsidRPr="00487DF4">
        <w:t>the Holy Ghost the Congregation</w:t>
      </w:r>
      <w:r>
        <w:t xml:space="preserve"> </w:t>
      </w:r>
      <w:r w:rsidRPr="00487DF4">
        <w:t>shall rise.</w:t>
      </w:r>
    </w:p>
    <w:p w:rsidR="00487DF4" w:rsidRDefault="00487DF4" w:rsidP="005D6AA7">
      <w:pPr>
        <w:ind w:firstLine="720"/>
        <w:jc w:val="both"/>
      </w:pPr>
      <w:r w:rsidRPr="00487DF4">
        <w:t xml:space="preserve">For the Invocation, the </w:t>
      </w:r>
      <w:r>
        <w:t>Con</w:t>
      </w:r>
      <w:r w:rsidRPr="00487DF4">
        <w:t>fession and the Declaration of</w:t>
      </w:r>
      <w:r>
        <w:t xml:space="preserve"> </w:t>
      </w:r>
      <w:r w:rsidRPr="00487DF4">
        <w:t>Grace, the Minister may stand in</w:t>
      </w:r>
      <w:r>
        <w:t xml:space="preserve"> </w:t>
      </w:r>
      <w:r w:rsidRPr="00487DF4">
        <w:t>the Chancel before the Altar. At</w:t>
      </w:r>
      <w:r>
        <w:t xml:space="preserve"> </w:t>
      </w:r>
      <w:r w:rsidRPr="00487DF4">
        <w:t>the Introit, he shall stand at the</w:t>
      </w:r>
      <w:r>
        <w:t xml:space="preserve"> </w:t>
      </w:r>
      <w:r w:rsidRPr="00487DF4">
        <w:t>Altar.</w:t>
      </w:r>
    </w:p>
    <w:p w:rsidR="00487DF4" w:rsidRDefault="00487DF4" w:rsidP="005D6AA7">
      <w:pPr>
        <w:ind w:firstLine="720"/>
        <w:jc w:val="both"/>
      </w:pPr>
      <w:r w:rsidRPr="00487DF4">
        <w:t>'When The Service begins with</w:t>
      </w:r>
      <w:r>
        <w:t xml:space="preserve"> </w:t>
      </w:r>
      <w:r w:rsidRPr="00487DF4">
        <w:t>the Introit, the Minister shall go</w:t>
      </w:r>
      <w:r>
        <w:t xml:space="preserve"> </w:t>
      </w:r>
      <w:r w:rsidRPr="00487DF4">
        <w:t>immediately to the Altar.</w:t>
      </w:r>
    </w:p>
    <w:p w:rsidR="00487DF4" w:rsidRDefault="00487DF4" w:rsidP="005D6AA7">
      <w:pPr>
        <w:ind w:firstLine="720"/>
        <w:jc w:val="both"/>
      </w:pPr>
      <w:r w:rsidRPr="00487DF4">
        <w:lastRenderedPageBreak/>
        <w:t xml:space="preserve">The Confession of </w:t>
      </w:r>
      <w:r>
        <w:t xml:space="preserve">Sins. </w:t>
      </w:r>
      <w:r w:rsidRPr="00487DF4">
        <w:t xml:space="preserve">Beginning with the </w:t>
      </w:r>
      <w:r w:rsidR="009D5048" w:rsidRPr="00487DF4">
        <w:t>Versicle</w:t>
      </w:r>
      <w:r w:rsidRPr="00487DF4">
        <w:t>: Our</w:t>
      </w:r>
      <w:r>
        <w:t xml:space="preserve"> </w:t>
      </w:r>
      <w:r w:rsidRPr="00487DF4">
        <w:t xml:space="preserve">help is in the </w:t>
      </w:r>
      <w:r>
        <w:t>N</w:t>
      </w:r>
      <w:r w:rsidRPr="00487DF4">
        <w:t>ame of the Lord,</w:t>
      </w:r>
      <w:r>
        <w:t xml:space="preserve"> </w:t>
      </w:r>
      <w:r w:rsidRPr="00487DF4">
        <w:t>the Congregation may kneel for</w:t>
      </w:r>
      <w:r>
        <w:t xml:space="preserve"> </w:t>
      </w:r>
      <w:r w:rsidRPr="00487DF4">
        <w:t>the Confession of Sins and until</w:t>
      </w:r>
      <w:r>
        <w:t xml:space="preserve"> </w:t>
      </w:r>
      <w:r w:rsidRPr="00487DF4">
        <w:t>the Introit. The Versi</w:t>
      </w:r>
      <w:r>
        <w:t>cl</w:t>
      </w:r>
      <w:r w:rsidRPr="00487DF4">
        <w:t>es and</w:t>
      </w:r>
      <w:r>
        <w:t xml:space="preserve"> </w:t>
      </w:r>
      <w:r w:rsidRPr="00487DF4">
        <w:t>Amens in the Confession of</w:t>
      </w:r>
      <w:r>
        <w:t xml:space="preserve"> </w:t>
      </w:r>
      <w:r w:rsidRPr="00487DF4">
        <w:t>may be said by the Congregation</w:t>
      </w:r>
      <w:r>
        <w:t xml:space="preserve"> </w:t>
      </w:r>
      <w:r w:rsidRPr="00487DF4">
        <w:t>instead of being sung.</w:t>
      </w:r>
    </w:p>
    <w:p w:rsidR="00487DF4" w:rsidRDefault="00487DF4" w:rsidP="005D6AA7">
      <w:pPr>
        <w:ind w:firstLine="720"/>
        <w:jc w:val="both"/>
      </w:pPr>
      <w:r w:rsidRPr="00487DF4">
        <w:t>The I</w:t>
      </w:r>
      <w:r>
        <w:t>n</w:t>
      </w:r>
      <w:r w:rsidRPr="00487DF4">
        <w:t>troit. The Introit for</w:t>
      </w:r>
      <w:r>
        <w:t xml:space="preserve"> </w:t>
      </w:r>
      <w:r w:rsidRPr="00487DF4">
        <w:t>the Day with the Gloria Patri</w:t>
      </w:r>
      <w:r>
        <w:t xml:space="preserve"> </w:t>
      </w:r>
      <w:r w:rsidRPr="00487DF4">
        <w:t>should be sung by the Choir; but</w:t>
      </w:r>
      <w:r>
        <w:t xml:space="preserve"> </w:t>
      </w:r>
      <w:r w:rsidRPr="00487DF4">
        <w:t>the Introit may be sung by the</w:t>
      </w:r>
      <w:r>
        <w:t xml:space="preserve"> </w:t>
      </w:r>
      <w:r w:rsidRPr="00487DF4">
        <w:t>Choir, the Congregation uniting</w:t>
      </w:r>
      <w:r>
        <w:t xml:space="preserve"> </w:t>
      </w:r>
      <w:r w:rsidRPr="00487DF4">
        <w:t>in the Gloria Patri; or the Introit</w:t>
      </w:r>
      <w:r>
        <w:t xml:space="preserve"> </w:t>
      </w:r>
      <w:r w:rsidRPr="00487DF4">
        <w:t>may be said by the Minister, the</w:t>
      </w:r>
      <w:r>
        <w:t xml:space="preserve"> </w:t>
      </w:r>
      <w:r w:rsidRPr="00487DF4">
        <w:t>Choir and the Congregation singing</w:t>
      </w:r>
      <w:r>
        <w:t xml:space="preserve"> </w:t>
      </w:r>
      <w:r w:rsidRPr="00487DF4">
        <w:t>the Gloria Patri.</w:t>
      </w:r>
    </w:p>
    <w:p w:rsidR="00487DF4" w:rsidRDefault="00487DF4" w:rsidP="005D6AA7">
      <w:pPr>
        <w:ind w:firstLine="720"/>
        <w:jc w:val="both"/>
      </w:pPr>
      <w:r w:rsidRPr="00487DF4">
        <w:t>The Introits have their proper</w:t>
      </w:r>
      <w:r>
        <w:t xml:space="preserve"> </w:t>
      </w:r>
      <w:r w:rsidRPr="00487DF4">
        <w:t>music, but they may be sung to</w:t>
      </w:r>
      <w:r>
        <w:t xml:space="preserve"> </w:t>
      </w:r>
      <w:r w:rsidRPr="00487DF4">
        <w:t xml:space="preserve">the Psalm Tones. </w:t>
      </w:r>
      <w:r>
        <w:t>W</w:t>
      </w:r>
      <w:r w:rsidRPr="00487DF4">
        <w:t>hen sung,</w:t>
      </w:r>
      <w:r>
        <w:t xml:space="preserve"> </w:t>
      </w:r>
      <w:r w:rsidRPr="00487DF4">
        <w:t>the Antiphon of the Introit may</w:t>
      </w:r>
      <w:r>
        <w:t xml:space="preserve"> </w:t>
      </w:r>
      <w:r w:rsidRPr="00487DF4">
        <w:t>be repeated after the Gloria Patri.</w:t>
      </w:r>
      <w:r>
        <w:t xml:space="preserve"> </w:t>
      </w:r>
    </w:p>
    <w:p w:rsidR="00487DF4" w:rsidRDefault="00487DF4" w:rsidP="005D6AA7">
      <w:pPr>
        <w:ind w:firstLine="720"/>
        <w:jc w:val="both"/>
      </w:pPr>
      <w:r w:rsidRPr="00487DF4">
        <w:t>The Kyrie. The Kyrie may</w:t>
      </w:r>
      <w:r>
        <w:t xml:space="preserve"> </w:t>
      </w:r>
      <w:r w:rsidRPr="00487DF4">
        <w:t xml:space="preserve">be </w:t>
      </w:r>
      <w:r>
        <w:t>sun</w:t>
      </w:r>
      <w:r w:rsidRPr="00487DF4">
        <w:t>g or said re</w:t>
      </w:r>
      <w:r>
        <w:t>s</w:t>
      </w:r>
      <w:r w:rsidRPr="00487DF4">
        <w:t>ponsively by</w:t>
      </w:r>
      <w:r>
        <w:t xml:space="preserve"> </w:t>
      </w:r>
      <w:r w:rsidRPr="00487DF4">
        <w:t>the Minister and the Congregation;</w:t>
      </w:r>
      <w:r>
        <w:t xml:space="preserve"> </w:t>
      </w:r>
      <w:r w:rsidRPr="00487DF4">
        <w:t>or the Minister may say the</w:t>
      </w:r>
      <w:r>
        <w:t xml:space="preserve"> </w:t>
      </w:r>
      <w:r w:rsidRPr="00487DF4">
        <w:t>first petition, the Choir and the</w:t>
      </w:r>
      <w:r>
        <w:t xml:space="preserve"> </w:t>
      </w:r>
      <w:r w:rsidRPr="00487DF4">
        <w:t>Congregation singing the entire</w:t>
      </w:r>
      <w:r>
        <w:t xml:space="preserve"> </w:t>
      </w:r>
      <w:r w:rsidRPr="00487DF4">
        <w:t>Kyrie in response.</w:t>
      </w:r>
    </w:p>
    <w:p w:rsidR="00487DF4" w:rsidRDefault="00487DF4" w:rsidP="005D6AA7">
      <w:pPr>
        <w:ind w:firstLine="720"/>
        <w:jc w:val="both"/>
      </w:pPr>
      <w:r w:rsidRPr="00487DF4">
        <w:t>The Gloria ix Excelsis. The</w:t>
      </w:r>
      <w:r>
        <w:t xml:space="preserve"> </w:t>
      </w:r>
      <w:r w:rsidRPr="00487DF4">
        <w:t>Gloria in Excelsis shall be used invariably</w:t>
      </w:r>
      <w:r>
        <w:t xml:space="preserve"> </w:t>
      </w:r>
      <w:r w:rsidRPr="00487DF4">
        <w:t xml:space="preserve">on all </w:t>
      </w:r>
      <w:r>
        <w:t>Festival Days</w:t>
      </w:r>
      <w:r w:rsidRPr="00487DF4">
        <w:t>, or</w:t>
      </w:r>
      <w:r>
        <w:t xml:space="preserve"> </w:t>
      </w:r>
      <w:r w:rsidRPr="00487DF4">
        <w:t xml:space="preserve">when there </w:t>
      </w:r>
      <w:r>
        <w:t xml:space="preserve">is </w:t>
      </w:r>
      <w:r w:rsidRPr="00487DF4">
        <w:t>a Communion. At</w:t>
      </w:r>
      <w:r>
        <w:t xml:space="preserve"> </w:t>
      </w:r>
      <w:r w:rsidRPr="00487DF4">
        <w:t xml:space="preserve">other times another </w:t>
      </w:r>
      <w:r>
        <w:t>Cantic</w:t>
      </w:r>
      <w:r w:rsidRPr="00487DF4">
        <w:t>le or</w:t>
      </w:r>
      <w:r>
        <w:t xml:space="preserve"> </w:t>
      </w:r>
      <w:r w:rsidRPr="00487DF4">
        <w:t>Hymn of Praise may be sung.</w:t>
      </w:r>
    </w:p>
    <w:p w:rsidR="00487DF4" w:rsidRDefault="00487DF4" w:rsidP="005D6AA7">
      <w:pPr>
        <w:ind w:firstLine="720"/>
        <w:jc w:val="both"/>
      </w:pPr>
      <w:r w:rsidRPr="00487DF4">
        <w:t>The Lessons. Before the</w:t>
      </w:r>
      <w:r>
        <w:t xml:space="preserve"> </w:t>
      </w:r>
      <w:r w:rsidRPr="00487DF4">
        <w:t>Epistle for the Day, other Les</w:t>
      </w:r>
      <w:r>
        <w:t xml:space="preserve">sons </w:t>
      </w:r>
      <w:r w:rsidRPr="00487DF4">
        <w:t xml:space="preserve">of Holy Scripture may be </w:t>
      </w:r>
      <w:r>
        <w:t xml:space="preserve">read, </w:t>
      </w:r>
      <w:r w:rsidRPr="00487DF4">
        <w:t>but the Epistle, and the Gospel,</w:t>
      </w:r>
      <w:r>
        <w:t xml:space="preserve"> </w:t>
      </w:r>
      <w:r w:rsidRPr="00487DF4">
        <w:t>for the Day shall always be read.</w:t>
      </w:r>
    </w:p>
    <w:p w:rsidR="00487DF4" w:rsidRDefault="00487DF4" w:rsidP="005D6AA7">
      <w:pPr>
        <w:ind w:firstLine="720"/>
        <w:jc w:val="both"/>
      </w:pPr>
      <w:r w:rsidRPr="00487DF4">
        <w:t>The Gradual for the Day</w:t>
      </w:r>
      <w:r>
        <w:t xml:space="preserve"> </w:t>
      </w:r>
      <w:r w:rsidRPr="00487DF4">
        <w:t>a</w:t>
      </w:r>
      <w:r>
        <w:t>n</w:t>
      </w:r>
      <w:r w:rsidRPr="00487DF4">
        <w:t>d</w:t>
      </w:r>
      <w:r>
        <w:t xml:space="preserve"> </w:t>
      </w:r>
      <w:r w:rsidRPr="00487DF4">
        <w:t>the Hallelujah. The</w:t>
      </w:r>
      <w:r>
        <w:t xml:space="preserve"> </w:t>
      </w:r>
      <w:r w:rsidRPr="00487DF4">
        <w:t>Gradual for the Day or Season</w:t>
      </w:r>
      <w:r>
        <w:t xml:space="preserve"> </w:t>
      </w:r>
      <w:r w:rsidR="009D5048">
        <w:t>(Propria, p. 37</w:t>
      </w:r>
      <w:r w:rsidRPr="00487DF4">
        <w:t>) should be sung</w:t>
      </w:r>
      <w:r>
        <w:t xml:space="preserve"> </w:t>
      </w:r>
      <w:r w:rsidRPr="00487DF4">
        <w:t>by the Choir; or, instead thereof,</w:t>
      </w:r>
      <w:r>
        <w:t xml:space="preserve"> </w:t>
      </w:r>
      <w:r w:rsidRPr="00487DF4">
        <w:t>the simple Hallelujah; or the</w:t>
      </w:r>
      <w:r>
        <w:t xml:space="preserve"> Sentenc</w:t>
      </w:r>
      <w:r w:rsidRPr="00487DF4">
        <w:t>e for the Season may be</w:t>
      </w:r>
      <w:r>
        <w:t xml:space="preserve"> </w:t>
      </w:r>
      <w:r w:rsidRPr="00487DF4">
        <w:t>sung.</w:t>
      </w:r>
    </w:p>
    <w:p w:rsidR="00487DF4" w:rsidRDefault="00487DF4" w:rsidP="005D6AA7">
      <w:pPr>
        <w:ind w:firstLine="720"/>
        <w:jc w:val="both"/>
      </w:pPr>
      <w:r w:rsidRPr="00487DF4">
        <w:t xml:space="preserve">The Creed. </w:t>
      </w:r>
      <w:r>
        <w:t xml:space="preserve">The Nicene </w:t>
      </w:r>
      <w:r w:rsidRPr="00487DF4">
        <w:t>Creed shall be used on all Festi</w:t>
      </w:r>
      <w:r>
        <w:t xml:space="preserve">vals </w:t>
      </w:r>
      <w:r w:rsidRPr="00487DF4">
        <w:t>and whenever there</w:t>
      </w:r>
      <w:r>
        <w:t xml:space="preserve"> is a </w:t>
      </w:r>
      <w:r w:rsidRPr="00487DF4">
        <w:t>Communion; at other times the</w:t>
      </w:r>
      <w:r>
        <w:t xml:space="preserve"> </w:t>
      </w:r>
      <w:r w:rsidRPr="00487DF4">
        <w:t>Apostles' Creed may be used in its</w:t>
      </w:r>
      <w:r>
        <w:t xml:space="preserve"> </w:t>
      </w:r>
      <w:r w:rsidRPr="00487DF4">
        <w:t>stead.</w:t>
      </w:r>
    </w:p>
    <w:p w:rsidR="00CC5CAE" w:rsidRDefault="00487DF4" w:rsidP="005D6AA7">
      <w:pPr>
        <w:ind w:firstLine="720"/>
        <w:jc w:val="both"/>
      </w:pPr>
      <w:r w:rsidRPr="00487DF4">
        <w:t>The Ge</w:t>
      </w:r>
      <w:r>
        <w:t>n</w:t>
      </w:r>
      <w:r w:rsidRPr="00487DF4">
        <w:t>eral Prayer. Before</w:t>
      </w:r>
      <w:r>
        <w:t xml:space="preserve"> </w:t>
      </w:r>
      <w:r w:rsidRPr="00487DF4">
        <w:t>the General Prayer the Minister</w:t>
      </w:r>
      <w:r>
        <w:t xml:space="preserve"> </w:t>
      </w:r>
      <w:r w:rsidRPr="00487DF4">
        <w:t>shall make mention of any</w:t>
      </w:r>
      <w:r>
        <w:t xml:space="preserve"> </w:t>
      </w:r>
      <w:r w:rsidRPr="00487DF4">
        <w:t>special Petitions. Intercessions or</w:t>
      </w:r>
      <w:r>
        <w:t xml:space="preserve"> </w:t>
      </w:r>
      <w:r w:rsidRPr="00487DF4">
        <w:t>Thanksgivings which may have</w:t>
      </w:r>
      <w:r>
        <w:t xml:space="preserve"> </w:t>
      </w:r>
      <w:r w:rsidRPr="00487DF4">
        <w:t>been requested. He may a</w:t>
      </w:r>
      <w:r>
        <w:t>ls</w:t>
      </w:r>
      <w:r w:rsidRPr="00487DF4">
        <w:t>o</w:t>
      </w:r>
      <w:r>
        <w:t xml:space="preserve"> </w:t>
      </w:r>
      <w:r w:rsidRPr="00487DF4">
        <w:t>make mention of the death of any</w:t>
      </w:r>
      <w:r>
        <w:t xml:space="preserve"> </w:t>
      </w:r>
      <w:r w:rsidRPr="00487DF4">
        <w:t>member</w:t>
      </w:r>
      <w:r w:rsidR="00CC5CAE">
        <w:t>s</w:t>
      </w:r>
      <w:r w:rsidRPr="00487DF4">
        <w:t xml:space="preserve"> of the Congregation.</w:t>
      </w:r>
      <w:r>
        <w:t xml:space="preserve"> </w:t>
      </w:r>
    </w:p>
    <w:p w:rsidR="00CC5CAE" w:rsidRDefault="00487DF4" w:rsidP="005D6AA7">
      <w:pPr>
        <w:ind w:firstLine="720"/>
        <w:jc w:val="both"/>
      </w:pPr>
      <w:r w:rsidRPr="00487DF4">
        <w:t xml:space="preserve">The </w:t>
      </w:r>
      <w:r w:rsidR="00CC5CAE">
        <w:t>General</w:t>
      </w:r>
      <w:r w:rsidRPr="00487DF4">
        <w:t xml:space="preserve"> Prayer </w:t>
      </w:r>
      <w:r w:rsidR="009D5048" w:rsidRPr="00487DF4">
        <w:t>appointed</w:t>
      </w:r>
      <w:r w:rsidR="009D5048">
        <w:t xml:space="preserve"> in</w:t>
      </w:r>
      <w:r w:rsidR="00CC5CAE" w:rsidRPr="00CC5CAE">
        <w:t xml:space="preserve"> the Service shall always be</w:t>
      </w:r>
      <w:r w:rsidR="00CC5CAE">
        <w:t xml:space="preserve"> </w:t>
      </w:r>
      <w:r w:rsidR="00CC5CAE" w:rsidRPr="00CC5CAE">
        <w:t>used on Festivals and whenever</w:t>
      </w:r>
      <w:r w:rsidR="00CC5CAE">
        <w:t xml:space="preserve"> </w:t>
      </w:r>
      <w:r w:rsidR="00CC5CAE" w:rsidRPr="00CC5CAE">
        <w:t>there is a Communion. At other</w:t>
      </w:r>
      <w:r w:rsidR="00CC5CAE">
        <w:t xml:space="preserve"> </w:t>
      </w:r>
      <w:r w:rsidR="00CC5CAE" w:rsidRPr="00CC5CAE">
        <w:t>times the Litany or a selection</w:t>
      </w:r>
      <w:r w:rsidR="00CC5CAE">
        <w:t xml:space="preserve"> </w:t>
      </w:r>
      <w:r w:rsidR="00CC5CAE" w:rsidRPr="00CC5CAE">
        <w:t>from the Collects and Prayers</w:t>
      </w:r>
      <w:r w:rsidR="00CC5CAE">
        <w:t xml:space="preserve"> </w:t>
      </w:r>
      <w:r w:rsidR="00CC5CAE" w:rsidRPr="00CC5CAE">
        <w:t>(p. 207), or any other suitable</w:t>
      </w:r>
      <w:r w:rsidR="00CC5CAE">
        <w:t xml:space="preserve"> </w:t>
      </w:r>
      <w:r w:rsidR="00CC5CAE" w:rsidRPr="00CC5CAE">
        <w:t>Prayer, may be said.</w:t>
      </w:r>
      <w:r w:rsidR="00CC5CAE">
        <w:t xml:space="preserve"> </w:t>
      </w:r>
    </w:p>
    <w:p w:rsidR="00CC5CAE" w:rsidRDefault="00CC5CAE" w:rsidP="005D6AA7">
      <w:pPr>
        <w:ind w:firstLine="720"/>
        <w:jc w:val="both"/>
      </w:pPr>
      <w:r w:rsidRPr="00CC5CAE">
        <w:t>The Lord's Prayer. The</w:t>
      </w:r>
      <w:r>
        <w:t xml:space="preserve"> </w:t>
      </w:r>
      <w:r w:rsidRPr="00CC5CAE">
        <w:t>Lord's Prayer may be omitted</w:t>
      </w:r>
      <w:r>
        <w:t xml:space="preserve"> </w:t>
      </w:r>
      <w:r w:rsidRPr="00CC5CAE">
        <w:t>after the General Prayer when</w:t>
      </w:r>
      <w:r>
        <w:t xml:space="preserve"> </w:t>
      </w:r>
      <w:r w:rsidRPr="00CC5CAE">
        <w:t>there is a Communion; but it</w:t>
      </w:r>
      <w:r>
        <w:t xml:space="preserve"> </w:t>
      </w:r>
      <w:r w:rsidRPr="00CC5CAE">
        <w:t>shall be omitted at this place</w:t>
      </w:r>
      <w:r>
        <w:t xml:space="preserve"> </w:t>
      </w:r>
      <w:r w:rsidRPr="00CC5CAE">
        <w:t>when one of the Occasional Offices</w:t>
      </w:r>
      <w:r>
        <w:t xml:space="preserve"> </w:t>
      </w:r>
      <w:r w:rsidRPr="00CC5CAE">
        <w:t>is used in connection with The</w:t>
      </w:r>
      <w:r>
        <w:t xml:space="preserve"> </w:t>
      </w:r>
      <w:r w:rsidRPr="00CC5CAE">
        <w:t>Service.</w:t>
      </w:r>
    </w:p>
    <w:p w:rsidR="00CC5CAE" w:rsidRDefault="00CC5CAE" w:rsidP="005D6AA7">
      <w:pPr>
        <w:ind w:firstLine="720"/>
        <w:jc w:val="both"/>
      </w:pPr>
      <w:r w:rsidRPr="00CC5CAE">
        <w:t>After the General Prayer the</w:t>
      </w:r>
      <w:r>
        <w:t xml:space="preserve"> </w:t>
      </w:r>
      <w:r w:rsidRPr="00CC5CAE">
        <w:t>Minister may make any needful</w:t>
      </w:r>
      <w:r>
        <w:t xml:space="preserve"> </w:t>
      </w:r>
      <w:r w:rsidRPr="00CC5CAE">
        <w:t>announcements.</w:t>
      </w:r>
    </w:p>
    <w:p w:rsidR="00CC5CAE" w:rsidRDefault="00CC5CAE" w:rsidP="005D6AA7">
      <w:pPr>
        <w:ind w:firstLine="720"/>
        <w:jc w:val="both"/>
      </w:pPr>
      <w:r w:rsidRPr="00CC5CAE">
        <w:t>The Holy Communion. The</w:t>
      </w:r>
      <w:r>
        <w:t xml:space="preserve"> </w:t>
      </w:r>
      <w:r w:rsidRPr="00CC5CAE">
        <w:t>Proper Preface for a Festival shall</w:t>
      </w:r>
      <w:r>
        <w:t xml:space="preserve"> </w:t>
      </w:r>
      <w:r w:rsidRPr="00CC5CAE">
        <w:t>be used throughout the Festival</w:t>
      </w:r>
      <w:r>
        <w:t xml:space="preserve"> </w:t>
      </w:r>
      <w:r w:rsidRPr="00CC5CAE">
        <w:t>Season.</w:t>
      </w:r>
      <w:r>
        <w:t xml:space="preserve"> </w:t>
      </w:r>
    </w:p>
    <w:p w:rsidR="00CC5CAE" w:rsidRDefault="00CC5CAE" w:rsidP="005D6AA7">
      <w:pPr>
        <w:ind w:firstLine="720"/>
        <w:jc w:val="both"/>
      </w:pPr>
      <w:r w:rsidRPr="00CC5CAE">
        <w:t>In making ready the Elements</w:t>
      </w:r>
      <w:r>
        <w:t xml:space="preserve"> </w:t>
      </w:r>
      <w:r w:rsidRPr="00CC5CAE">
        <w:t>for the Holy Communion so much</w:t>
      </w:r>
      <w:r>
        <w:t xml:space="preserve"> </w:t>
      </w:r>
      <w:r w:rsidRPr="00CC5CAE">
        <w:t>of the Bread and Wine shall be</w:t>
      </w:r>
      <w:r>
        <w:t xml:space="preserve"> </w:t>
      </w:r>
      <w:r w:rsidRPr="00CC5CAE">
        <w:t>placed in the proper Vessels, as,</w:t>
      </w:r>
      <w:r>
        <w:t xml:space="preserve"> </w:t>
      </w:r>
      <w:r w:rsidRPr="00CC5CAE">
        <w:t>in the judgment of the Minister,</w:t>
      </w:r>
      <w:r>
        <w:t xml:space="preserve"> </w:t>
      </w:r>
      <w:r w:rsidRPr="00CC5CAE">
        <w:t>will be required for the Administration.</w:t>
      </w:r>
    </w:p>
    <w:p w:rsidR="00CC5CAE" w:rsidRDefault="00CC5CAE" w:rsidP="005D6AA7">
      <w:pPr>
        <w:ind w:firstLine="720"/>
        <w:jc w:val="both"/>
      </w:pPr>
      <w:r w:rsidRPr="00CC5CAE">
        <w:t>If the consecrated Bread or</w:t>
      </w:r>
      <w:r>
        <w:t xml:space="preserve"> </w:t>
      </w:r>
      <w:r w:rsidRPr="00CC5CAE">
        <w:t>Wine be spent before all have</w:t>
      </w:r>
      <w:r>
        <w:t xml:space="preserve"> </w:t>
      </w:r>
      <w:r w:rsidRPr="00CC5CAE">
        <w:t>communed, the Minister shall set</w:t>
      </w:r>
      <w:r>
        <w:t xml:space="preserve"> </w:t>
      </w:r>
      <w:r w:rsidRPr="00CC5CAE">
        <w:t>apart more, saying aloud so much</w:t>
      </w:r>
      <w:r>
        <w:t xml:space="preserve"> </w:t>
      </w:r>
      <w:r w:rsidRPr="00CC5CAE">
        <w:t>of the Words of Institution as</w:t>
      </w:r>
      <w:r>
        <w:t xml:space="preserve"> </w:t>
      </w:r>
      <w:r w:rsidRPr="00CC5CAE">
        <w:t>pertaineth to the Element to be</w:t>
      </w:r>
      <w:r>
        <w:t xml:space="preserve"> </w:t>
      </w:r>
      <w:r w:rsidRPr="00CC5CAE">
        <w:t>consecrated.</w:t>
      </w:r>
    </w:p>
    <w:p w:rsidR="00CC5CAE" w:rsidRDefault="00CC5CAE" w:rsidP="005D6AA7">
      <w:pPr>
        <w:ind w:firstLine="720"/>
        <w:jc w:val="both"/>
      </w:pPr>
      <w:r w:rsidRPr="00CC5CAE">
        <w:t>When all have received the Holy</w:t>
      </w:r>
      <w:r>
        <w:t xml:space="preserve"> </w:t>
      </w:r>
      <w:r w:rsidRPr="00CC5CAE">
        <w:t>Sacrament, the Minister shall</w:t>
      </w:r>
      <w:r>
        <w:t xml:space="preserve"> </w:t>
      </w:r>
      <w:r w:rsidRPr="00CC5CAE">
        <w:t xml:space="preserve">cover that </w:t>
      </w:r>
      <w:r w:rsidR="009D5048" w:rsidRPr="00CC5CAE">
        <w:t xml:space="preserve">which </w:t>
      </w:r>
      <w:r w:rsidR="009D5048">
        <w:t>remaineth</w:t>
      </w:r>
      <w:r w:rsidRPr="00CC5CAE">
        <w:t xml:space="preserve"> of</w:t>
      </w:r>
      <w:r>
        <w:t xml:space="preserve"> </w:t>
      </w:r>
      <w:r w:rsidRPr="00CC5CAE">
        <w:t>the Bread and Wine with the Veil.</w:t>
      </w:r>
      <w:r>
        <w:t xml:space="preserve"> </w:t>
      </w:r>
    </w:p>
    <w:p w:rsidR="00CC5CAE" w:rsidRDefault="009D5048" w:rsidP="005D6AA7">
      <w:pPr>
        <w:ind w:firstLine="720"/>
        <w:jc w:val="both"/>
      </w:pPr>
      <w:r>
        <w:t>W</w:t>
      </w:r>
      <w:r w:rsidRPr="00CC5CAE">
        <w:t>hen</w:t>
      </w:r>
      <w:r w:rsidR="00CC5CAE" w:rsidRPr="00CC5CAE">
        <w:t xml:space="preserve"> The Service has been</w:t>
      </w:r>
      <w:r w:rsidR="00CC5CAE">
        <w:t xml:space="preserve"> </w:t>
      </w:r>
      <w:r w:rsidR="00CC5CAE" w:rsidRPr="00CC5CAE">
        <w:t>completed, a Deacon or other</w:t>
      </w:r>
      <w:r w:rsidR="00CC5CAE">
        <w:t xml:space="preserve"> </w:t>
      </w:r>
      <w:r w:rsidR="00CC5CAE" w:rsidRPr="00CC5CAE">
        <w:t>Officer shall remove the Sacramental</w:t>
      </w:r>
      <w:r w:rsidR="00CC5CAE">
        <w:t xml:space="preserve"> </w:t>
      </w:r>
      <w:r w:rsidR="00CC5CAE" w:rsidRPr="00CC5CAE">
        <w:t>Vessels from the Altar to</w:t>
      </w:r>
      <w:r w:rsidR="00CC5CAE">
        <w:t xml:space="preserve"> </w:t>
      </w:r>
      <w:r w:rsidR="00CC5CAE" w:rsidRPr="00CC5CAE">
        <w:t>the Sacristy, and dispose of that</w:t>
      </w:r>
      <w:r w:rsidR="00CC5CAE">
        <w:t xml:space="preserve"> </w:t>
      </w:r>
      <w:r w:rsidR="00CC5CAE" w:rsidRPr="00CC5CAE">
        <w:t>part of the Bread and Wine which</w:t>
      </w:r>
      <w:r w:rsidR="00CC5CAE">
        <w:t xml:space="preserve"> </w:t>
      </w:r>
      <w:r w:rsidR="00CC5CAE" w:rsidRPr="00CC5CAE">
        <w:t>remaineth as follows: He shall</w:t>
      </w:r>
      <w:r w:rsidR="00CC5CAE">
        <w:t xml:space="preserve"> </w:t>
      </w:r>
      <w:r w:rsidR="00CC5CAE" w:rsidRPr="00CC5CAE">
        <w:t>carefully remove the Bread from</w:t>
      </w:r>
      <w:r w:rsidR="00CC5CAE">
        <w:t xml:space="preserve"> </w:t>
      </w:r>
      <w:r w:rsidR="00CC5CAE" w:rsidRPr="00CC5CAE">
        <w:t>the Paten and Ciborium to a fit</w:t>
      </w:r>
      <w:r w:rsidR="00CC5CAE">
        <w:t xml:space="preserve"> </w:t>
      </w:r>
      <w:r w:rsidR="00CC5CAE" w:rsidRPr="00CC5CAE">
        <w:t>receptacle, there to be kept</w:t>
      </w:r>
      <w:r w:rsidR="00CC5CAE">
        <w:t xml:space="preserve"> </w:t>
      </w:r>
      <w:r w:rsidR="00CC5CAE" w:rsidRPr="00CC5CAE">
        <w:t>against the next Communion.</w:t>
      </w:r>
      <w:r w:rsidR="00CC5CAE">
        <w:t xml:space="preserve"> </w:t>
      </w:r>
      <w:r w:rsidR="00CC5CAE" w:rsidRPr="00CC5CAE">
        <w:t>He shall carry the Chalice to a</w:t>
      </w:r>
      <w:r w:rsidR="00CC5CAE">
        <w:t xml:space="preserve"> </w:t>
      </w:r>
      <w:r w:rsidR="00CC5CAE" w:rsidRPr="00CC5CAE">
        <w:t>proper and convenient place without</w:t>
      </w:r>
      <w:r w:rsidR="00CC5CAE">
        <w:t xml:space="preserve"> </w:t>
      </w:r>
      <w:r w:rsidR="00CC5CAE" w:rsidRPr="00CC5CAE">
        <w:t>the Church and pour the</w:t>
      </w:r>
      <w:r w:rsidR="00CC5CAE">
        <w:t xml:space="preserve"> </w:t>
      </w:r>
      <w:r w:rsidR="00CC5CAE" w:rsidRPr="00CC5CAE">
        <w:t>Wine upon the ground.</w:t>
      </w:r>
    </w:p>
    <w:p w:rsidR="00CC5CAE" w:rsidRDefault="00CC5CAE" w:rsidP="00CC5CAE">
      <w:pPr>
        <w:ind w:firstLine="720"/>
      </w:pPr>
    </w:p>
    <w:p w:rsidR="00CC5CAE" w:rsidRPr="00CC5CAE" w:rsidRDefault="00CC5CAE" w:rsidP="0073068C">
      <w:pPr>
        <w:pStyle w:val="HeadingCenterCap"/>
      </w:pPr>
      <w:r w:rsidRPr="00CC5CAE">
        <w:lastRenderedPageBreak/>
        <w:t>III. MATINS</w:t>
      </w:r>
    </w:p>
    <w:p w:rsidR="00CC5CAE" w:rsidRDefault="00CC5CAE" w:rsidP="005D6AA7">
      <w:pPr>
        <w:ind w:firstLine="720"/>
        <w:jc w:val="both"/>
      </w:pPr>
      <w:r w:rsidRPr="00CC5CAE">
        <w:t>The Congregation shall rise for</w:t>
      </w:r>
      <w:r>
        <w:t xml:space="preserve"> </w:t>
      </w:r>
      <w:r w:rsidRPr="00CC5CAE">
        <w:t>the Hymn at the beginning of</w:t>
      </w:r>
      <w:r>
        <w:t xml:space="preserve"> </w:t>
      </w:r>
      <w:r w:rsidRPr="00CC5CAE">
        <w:t>Matins.</w:t>
      </w:r>
    </w:p>
    <w:p w:rsidR="00CC5CAE" w:rsidRDefault="00CC5CAE" w:rsidP="005D6AA7">
      <w:pPr>
        <w:ind w:firstLine="720"/>
        <w:jc w:val="both"/>
      </w:pPr>
      <w:r w:rsidRPr="00CC5CAE">
        <w:t>The I</w:t>
      </w:r>
      <w:r>
        <w:t>n</w:t>
      </w:r>
      <w:r w:rsidRPr="00CC5CAE">
        <w:t>vitatory. The Invitatory</w:t>
      </w:r>
      <w:r>
        <w:t xml:space="preserve"> </w:t>
      </w:r>
      <w:r w:rsidRPr="00CC5CAE">
        <w:t>is always used with the</w:t>
      </w:r>
      <w:r>
        <w:t xml:space="preserve"> </w:t>
      </w:r>
      <w:r w:rsidRPr="00CC5CAE">
        <w:t xml:space="preserve">Venite. It may vary </w:t>
      </w:r>
      <w:r>
        <w:t xml:space="preserve">with the </w:t>
      </w:r>
      <w:r w:rsidRPr="00CC5CAE">
        <w:t>Season.</w:t>
      </w:r>
    </w:p>
    <w:p w:rsidR="00CC5CAE" w:rsidRDefault="00CC5CAE" w:rsidP="005D6AA7">
      <w:pPr>
        <w:ind w:firstLine="720"/>
        <w:jc w:val="both"/>
      </w:pPr>
      <w:r w:rsidRPr="00CC5CAE">
        <w:t>The first part: Come, let us</w:t>
      </w:r>
      <w:r>
        <w:t xml:space="preserve"> </w:t>
      </w:r>
      <w:r w:rsidRPr="00CC5CAE">
        <w:t>worship the Lord, may be sung or</w:t>
      </w:r>
      <w:r>
        <w:t xml:space="preserve"> </w:t>
      </w:r>
      <w:r w:rsidRPr="00CC5CAE">
        <w:t>said before the Venite by the</w:t>
      </w:r>
      <w:r>
        <w:t xml:space="preserve"> </w:t>
      </w:r>
      <w:r w:rsidRPr="00CC5CAE">
        <w:t>Minister, or by a single voice; the</w:t>
      </w:r>
      <w:r>
        <w:t xml:space="preserve"> </w:t>
      </w:r>
      <w:r w:rsidRPr="00CC5CAE">
        <w:t>Choir and Congregation responding:</w:t>
      </w:r>
      <w:r>
        <w:t xml:space="preserve"> </w:t>
      </w:r>
      <w:r w:rsidRPr="00CC5CAE">
        <w:t>For He is our Maker. After</w:t>
      </w:r>
      <w:r>
        <w:t xml:space="preserve"> </w:t>
      </w:r>
      <w:r w:rsidRPr="00CC5CAE">
        <w:t>the Venite and Gloria Patri, the</w:t>
      </w:r>
      <w:r>
        <w:t xml:space="preserve"> </w:t>
      </w:r>
      <w:r w:rsidRPr="00CC5CAE">
        <w:t>whole Invitatory should be repeated,</w:t>
      </w:r>
      <w:r>
        <w:t xml:space="preserve"> </w:t>
      </w:r>
      <w:r w:rsidRPr="00CC5CAE">
        <w:t>in the same manner.</w:t>
      </w:r>
    </w:p>
    <w:p w:rsidR="00CC5CAE" w:rsidRDefault="00CC5CAE" w:rsidP="005D6AA7">
      <w:pPr>
        <w:ind w:firstLine="720"/>
        <w:jc w:val="both"/>
      </w:pPr>
      <w:r w:rsidRPr="00CC5CAE">
        <w:t>The Psalm. In the reading or</w:t>
      </w:r>
      <w:r>
        <w:t xml:space="preserve"> </w:t>
      </w:r>
      <w:r w:rsidRPr="00CC5CAE">
        <w:t>singing of the Psalter at Matins,</w:t>
      </w:r>
      <w:r>
        <w:t xml:space="preserve"> </w:t>
      </w:r>
      <w:r w:rsidRPr="00CC5CAE">
        <w:t xml:space="preserve">Psalm 95 (Venite) shall not </w:t>
      </w:r>
      <w:r w:rsidR="009D5048" w:rsidRPr="00CC5CAE">
        <w:t>be</w:t>
      </w:r>
      <w:r w:rsidR="009D5048">
        <w:t xml:space="preserve"> used</w:t>
      </w:r>
      <w:r w:rsidRPr="00CC5CAE">
        <w:t>.</w:t>
      </w:r>
    </w:p>
    <w:p w:rsidR="00CC5CAE" w:rsidRDefault="00CC5CAE" w:rsidP="005D6AA7">
      <w:pPr>
        <w:ind w:firstLine="720"/>
        <w:jc w:val="both"/>
      </w:pPr>
      <w:r w:rsidRPr="00CC5CAE">
        <w:t>An Antiphon may be sung with</w:t>
      </w:r>
      <w:r>
        <w:t xml:space="preserve"> </w:t>
      </w:r>
      <w:r w:rsidRPr="00CC5CAE">
        <w:t>each Psalm.</w:t>
      </w:r>
    </w:p>
    <w:p w:rsidR="00CC5CAE" w:rsidRDefault="00CC5CAE" w:rsidP="005D6AA7">
      <w:pPr>
        <w:ind w:firstLine="720"/>
        <w:jc w:val="both"/>
      </w:pPr>
      <w:r w:rsidRPr="00CC5CAE">
        <w:t>When an Antiphon is used with</w:t>
      </w:r>
      <w:r>
        <w:t xml:space="preserve"> </w:t>
      </w:r>
      <w:r w:rsidRPr="00CC5CAE">
        <w:t>the Psalm, it should be sung by a</w:t>
      </w:r>
      <w:r>
        <w:t xml:space="preserve"> </w:t>
      </w:r>
      <w:r w:rsidRPr="00CC5CAE">
        <w:t>single voice before the Psalm,</w:t>
      </w:r>
      <w:r>
        <w:t xml:space="preserve"> </w:t>
      </w:r>
      <w:r w:rsidRPr="00CC5CAE">
        <w:t>and repeated after the Psalm and</w:t>
      </w:r>
      <w:r>
        <w:t xml:space="preserve"> </w:t>
      </w:r>
      <w:r w:rsidRPr="00CC5CAE">
        <w:t>Gloria Patri by the entire Choir.</w:t>
      </w:r>
    </w:p>
    <w:p w:rsidR="00CC5CAE" w:rsidRDefault="00CC5CAE" w:rsidP="005D6AA7">
      <w:pPr>
        <w:ind w:firstLine="720"/>
        <w:jc w:val="both"/>
      </w:pPr>
      <w:r w:rsidRPr="00CC5CAE">
        <w:t>The Lesson. One or more</w:t>
      </w:r>
      <w:r>
        <w:t xml:space="preserve"> </w:t>
      </w:r>
      <w:r w:rsidRPr="00CC5CAE">
        <w:t>Lessons shall be read. On Sundays</w:t>
      </w:r>
      <w:r>
        <w:t xml:space="preserve"> </w:t>
      </w:r>
      <w:r w:rsidRPr="00CC5CAE">
        <w:t>or Festivals one Lesson shall</w:t>
      </w:r>
      <w:r>
        <w:t xml:space="preserve"> </w:t>
      </w:r>
      <w:r w:rsidRPr="00CC5CAE">
        <w:t>be read from the Epistles and one</w:t>
      </w:r>
      <w:r>
        <w:t xml:space="preserve"> </w:t>
      </w:r>
      <w:r w:rsidRPr="00CC5CAE">
        <w:t>from the Gospels. A Lesson from</w:t>
      </w:r>
      <w:r>
        <w:t xml:space="preserve"> the Old Testament may also be read, as a first Lesson.</w:t>
      </w:r>
    </w:p>
    <w:p w:rsidR="00CC5CAE" w:rsidRDefault="00CC5CAE" w:rsidP="005D6AA7">
      <w:pPr>
        <w:ind w:firstLine="720"/>
        <w:jc w:val="both"/>
      </w:pPr>
      <w:r>
        <w:t>In announcing the Lesson the Minister shall say: The First Lesson [or Second, or Gospel] is written in the _____ Chapter of _____, beginning at the _____ Verse. The Lesson ended, he shall say: Here endeth the First [or Second, or Gospel] Lesson. After that he shall say: O Lord, have mercy upon us.</w:t>
      </w:r>
    </w:p>
    <w:p w:rsidR="00CC5CAE" w:rsidRDefault="00CC5CAE" w:rsidP="005D6AA7">
      <w:pPr>
        <w:ind w:firstLine="720"/>
        <w:jc w:val="both"/>
      </w:pPr>
      <w:r>
        <w:t>The Responsory. The Responsory varies with the Season and may be sung by the Choir</w:t>
      </w:r>
      <w:r w:rsidR="007540B3">
        <w:t xml:space="preserve"> </w:t>
      </w:r>
      <w:r>
        <w:t xml:space="preserve">after the last Lesson. </w:t>
      </w:r>
    </w:p>
    <w:p w:rsidR="00CC5CAE" w:rsidRDefault="00CC5CAE" w:rsidP="005D6AA7">
      <w:pPr>
        <w:ind w:firstLine="720"/>
        <w:jc w:val="both"/>
      </w:pPr>
      <w:r>
        <w:t>The Sermon. The Sermon or Address may follow the Lesson and Responsory as appointed. Or it may follow the Benedicamus; the Sermon shall then be followed by a Hymn, a Collect, and the Benediction.</w:t>
      </w:r>
    </w:p>
    <w:p w:rsidR="00CC5CAE" w:rsidRDefault="00CC5CAE" w:rsidP="005D6AA7">
      <w:pPr>
        <w:ind w:firstLine="720"/>
        <w:jc w:val="both"/>
      </w:pPr>
      <w:r>
        <w:t xml:space="preserve">Matin Canticles. The Te Deum. Proper at Matins on all Sundays except in Advent and from Septuagesima to Palm Sunday, and also proper on all Festivals and during their Seasons. </w:t>
      </w:r>
    </w:p>
    <w:p w:rsidR="00CC5CAE" w:rsidRDefault="00CC5CAE" w:rsidP="005D6AA7">
      <w:pPr>
        <w:ind w:firstLine="720"/>
        <w:jc w:val="both"/>
      </w:pPr>
      <w:r>
        <w:t xml:space="preserve">The Benedictus. Proper on all Sundays in Advent, and from Septuagesima to Palm Sunday, also  proper for daily use. </w:t>
      </w:r>
    </w:p>
    <w:p w:rsidR="00CC5CAE" w:rsidRDefault="00CC5CAE" w:rsidP="005D6AA7">
      <w:pPr>
        <w:ind w:firstLine="720"/>
        <w:jc w:val="both"/>
      </w:pPr>
      <w:r>
        <w:t>The Benedicte. Proper on Festivals and during Eastertide.</w:t>
      </w:r>
    </w:p>
    <w:p w:rsidR="00CC5CAE" w:rsidRDefault="00CC5CAE" w:rsidP="005D6AA7">
      <w:pPr>
        <w:ind w:firstLine="720"/>
        <w:jc w:val="both"/>
      </w:pPr>
      <w:r>
        <w:t>The Dignus est Agnus. Proper during the Easter season and Ascension-tide. May also be used during the Trinity Season.</w:t>
      </w:r>
    </w:p>
    <w:p w:rsidR="00CC5CAE" w:rsidRDefault="00CC5CAE" w:rsidP="005D6AA7">
      <w:pPr>
        <w:ind w:firstLine="720"/>
        <w:jc w:val="both"/>
      </w:pPr>
      <w:r>
        <w:t>The Beatitudes. Proper during Trinity Season, but may be used any other time except Sundays.</w:t>
      </w:r>
    </w:p>
    <w:p w:rsidR="00CC5CAE" w:rsidRDefault="00CC5CAE" w:rsidP="005D6AA7">
      <w:pPr>
        <w:ind w:firstLine="720"/>
        <w:jc w:val="both"/>
      </w:pPr>
      <w:r>
        <w:t>Any of the other Canticles, except the Magnificat and the Nunc Dimittis, may be used at Matins on any day except a Sunday or a Festival.</w:t>
      </w:r>
    </w:p>
    <w:p w:rsidR="00CC5CAE" w:rsidRDefault="00CC5CAE" w:rsidP="005D6AA7">
      <w:pPr>
        <w:ind w:firstLine="720"/>
        <w:jc w:val="both"/>
      </w:pPr>
      <w:r>
        <w:t>An Antiphon may be sung with any of the Canticles except the Te Deum. It should be sung by a single voice before the Canticle and repeated after the Canticle by the entire Choir.</w:t>
      </w:r>
    </w:p>
    <w:p w:rsidR="00CC5CAE" w:rsidRDefault="00CC5CAE" w:rsidP="005D6AA7">
      <w:pPr>
        <w:ind w:firstLine="720"/>
        <w:jc w:val="both"/>
      </w:pPr>
      <w:r>
        <w:t>The Prayer. Instead of the Prayer appointed, the Suffrages, the Litany or other Prayers  may be said. The Congregation may kneel for the Suffrages or the Litany, except on Sundays and Festivals.</w:t>
      </w:r>
    </w:p>
    <w:p w:rsidR="00CC5CAE" w:rsidRDefault="00CC5CAE" w:rsidP="005D6AA7">
      <w:pPr>
        <w:ind w:firstLine="720"/>
        <w:jc w:val="both"/>
      </w:pPr>
      <w:r>
        <w:t>The Collect. The Collect for the Sunday is said at Matins; throughout the week.</w:t>
      </w:r>
    </w:p>
    <w:p w:rsidR="00CC5CAE" w:rsidRDefault="00CC5CAE" w:rsidP="005D6AA7">
      <w:pPr>
        <w:ind w:firstLine="720"/>
        <w:jc w:val="both"/>
      </w:pPr>
      <w:r>
        <w:t>Additional rubrics governing the use of Collects are given on p. 484.</w:t>
      </w:r>
    </w:p>
    <w:p w:rsidR="00CC5CAE" w:rsidRDefault="00CC5CAE" w:rsidP="00CC5CAE">
      <w:pPr>
        <w:ind w:firstLine="720"/>
      </w:pPr>
    </w:p>
    <w:p w:rsidR="00CC5CAE" w:rsidRDefault="00CC5CAE" w:rsidP="0073068C">
      <w:pPr>
        <w:pStyle w:val="HeadingCenterCap"/>
      </w:pPr>
      <w:r>
        <w:t>IV. VESPERS</w:t>
      </w:r>
    </w:p>
    <w:p w:rsidR="00CC5CAE" w:rsidRDefault="00CC5CAE" w:rsidP="005D6AA7">
      <w:pPr>
        <w:ind w:firstLine="720"/>
        <w:jc w:val="both"/>
      </w:pPr>
      <w:r>
        <w:t>The Congregation shall rise for the Hymn at the beginning of Vespers.</w:t>
      </w:r>
    </w:p>
    <w:p w:rsidR="00CC5CAE" w:rsidRDefault="00CC5CAE" w:rsidP="005D6AA7">
      <w:pPr>
        <w:ind w:firstLine="720"/>
        <w:jc w:val="both"/>
      </w:pPr>
      <w:r>
        <w:t>The Psalm. An Antiphon may be sung with each Psalm.</w:t>
      </w:r>
    </w:p>
    <w:p w:rsidR="00CC5CAE" w:rsidRDefault="00CC5CAE" w:rsidP="005D6AA7">
      <w:pPr>
        <w:ind w:firstLine="720"/>
        <w:jc w:val="both"/>
      </w:pPr>
      <w:r>
        <w:lastRenderedPageBreak/>
        <w:t>When an Antiphon is used with a Psalm it should be sung by a single voice before the Psalm and repeated after the Psalm and Gloria Patri by the entire Choir.</w:t>
      </w:r>
    </w:p>
    <w:p w:rsidR="007540B3" w:rsidRDefault="007540B3" w:rsidP="005D6AA7">
      <w:pPr>
        <w:ind w:firstLine="720"/>
        <w:jc w:val="both"/>
      </w:pPr>
      <w:r>
        <w:t>In announcing the Lesson the Minister shall say: The First Lesson [or Second, or Gospel] is written in the _____ Chapter of _____, beginning at the _____ Verse. The Lesson ended, he shall say: Here endeth the First [or Second, or Gospel] Lesson. After that he shall say: O Lord, have mercy upon us.</w:t>
      </w:r>
    </w:p>
    <w:p w:rsidR="007540B3" w:rsidRDefault="007540B3" w:rsidP="005D6AA7">
      <w:pPr>
        <w:ind w:firstLine="720"/>
        <w:jc w:val="both"/>
      </w:pPr>
      <w:r>
        <w:t xml:space="preserve">The Responsory. The Responsory varies with the Season and may be sung by the Choir after the last Lesson. </w:t>
      </w:r>
    </w:p>
    <w:p w:rsidR="00CC5CAE" w:rsidRDefault="00CC5CAE" w:rsidP="005D6AA7">
      <w:pPr>
        <w:ind w:firstLine="720"/>
        <w:jc w:val="both"/>
      </w:pPr>
      <w:r>
        <w:t>The Sermon. The Sermon or</w:t>
      </w:r>
      <w:r w:rsidR="007540B3">
        <w:t xml:space="preserve"> </w:t>
      </w:r>
      <w:r>
        <w:t>Address may follow the Lesson</w:t>
      </w:r>
      <w:r w:rsidR="007540B3">
        <w:t xml:space="preserve"> </w:t>
      </w:r>
      <w:r>
        <w:t>and Responsory as appointed.</w:t>
      </w:r>
      <w:r w:rsidR="007540B3">
        <w:t xml:space="preserve"> </w:t>
      </w:r>
      <w:r>
        <w:t>Or it may follow the Benedicamus;</w:t>
      </w:r>
      <w:r w:rsidR="007540B3">
        <w:t xml:space="preserve"> </w:t>
      </w:r>
      <w:r>
        <w:t>the Sermon shall then be</w:t>
      </w:r>
      <w:r w:rsidR="007540B3">
        <w:t xml:space="preserve"> </w:t>
      </w:r>
      <w:r>
        <w:t>followed by a Hymn, a Collect,</w:t>
      </w:r>
      <w:r w:rsidR="007540B3">
        <w:t xml:space="preserve"> </w:t>
      </w:r>
      <w:r>
        <w:t>and the Benediction.</w:t>
      </w:r>
      <w:r w:rsidR="007540B3">
        <w:t xml:space="preserve"> </w:t>
      </w:r>
    </w:p>
    <w:p w:rsidR="00CC5CAE" w:rsidRDefault="00CC5CAE" w:rsidP="005D6AA7">
      <w:pPr>
        <w:ind w:firstLine="720"/>
        <w:jc w:val="both"/>
      </w:pPr>
      <w:r>
        <w:t>Vesper Canticles. The</w:t>
      </w:r>
      <w:r w:rsidR="007540B3">
        <w:t xml:space="preserve"> </w:t>
      </w:r>
      <w:r>
        <w:t>Magnificat. Proper on all Festivals,</w:t>
      </w:r>
      <w:r w:rsidR="007540B3">
        <w:t xml:space="preserve"> </w:t>
      </w:r>
      <w:r>
        <w:t>but may be used at any</w:t>
      </w:r>
      <w:r w:rsidR="007540B3">
        <w:t xml:space="preserve"> </w:t>
      </w:r>
      <w:r>
        <w:t>other time.</w:t>
      </w:r>
    </w:p>
    <w:p w:rsidR="00CC5CAE" w:rsidRDefault="00CC5CAE" w:rsidP="005D6AA7">
      <w:pPr>
        <w:ind w:firstLine="720"/>
        <w:jc w:val="both"/>
      </w:pPr>
      <w:r>
        <w:t>The Nunc Dimittis. Proper at</w:t>
      </w:r>
      <w:r w:rsidR="007540B3">
        <w:t xml:space="preserve"> </w:t>
      </w:r>
      <w:r>
        <w:t>any time except the Greater</w:t>
      </w:r>
      <w:r w:rsidR="007540B3">
        <w:t xml:space="preserve"> </w:t>
      </w:r>
      <w:r>
        <w:t>Festivals.</w:t>
      </w:r>
    </w:p>
    <w:p w:rsidR="00CC5CAE" w:rsidRDefault="00CC5CAE" w:rsidP="005D6AA7">
      <w:pPr>
        <w:ind w:firstLine="720"/>
        <w:jc w:val="both"/>
      </w:pPr>
      <w:r>
        <w:t>The Dignus est Agnus. Proper</w:t>
      </w:r>
      <w:r w:rsidR="007540B3">
        <w:t xml:space="preserve"> </w:t>
      </w:r>
      <w:r>
        <w:t>during the Easter Season and Ascension-tide. May also be used</w:t>
      </w:r>
      <w:r w:rsidR="007540B3">
        <w:t xml:space="preserve"> </w:t>
      </w:r>
      <w:r>
        <w:t>during the Trinity Season.</w:t>
      </w:r>
    </w:p>
    <w:p w:rsidR="00CC5CAE" w:rsidRDefault="007540B3" w:rsidP="005D6AA7">
      <w:pPr>
        <w:ind w:firstLine="720"/>
        <w:jc w:val="both"/>
      </w:pPr>
      <w:r>
        <w:t>On Festivals a special V</w:t>
      </w:r>
      <w:r w:rsidR="00CC5CAE">
        <w:t>ersicle</w:t>
      </w:r>
      <w:r>
        <w:t xml:space="preserve"> </w:t>
      </w:r>
      <w:r w:rsidR="00CC5CAE">
        <w:t>as appointed in the Propria may</w:t>
      </w:r>
      <w:r>
        <w:t xml:space="preserve"> </w:t>
      </w:r>
      <w:r w:rsidR="00CC5CAE">
        <w:t>be used with the Canticle.</w:t>
      </w:r>
    </w:p>
    <w:p w:rsidR="00CC5CAE" w:rsidRDefault="00CC5CAE" w:rsidP="005D6AA7">
      <w:pPr>
        <w:ind w:firstLine="720"/>
        <w:jc w:val="both"/>
      </w:pPr>
      <w:r>
        <w:t>An Antiphon may be sung with</w:t>
      </w:r>
      <w:r w:rsidR="007540B3">
        <w:t xml:space="preserve"> </w:t>
      </w:r>
      <w:r>
        <w:t>the Canticle.</w:t>
      </w:r>
    </w:p>
    <w:p w:rsidR="00CC5CAE" w:rsidRDefault="00CC5CAE" w:rsidP="005D6AA7">
      <w:pPr>
        <w:ind w:firstLine="720"/>
        <w:jc w:val="both"/>
      </w:pPr>
      <w:r>
        <w:t>The Prayer. Instead of the</w:t>
      </w:r>
      <w:r w:rsidR="007540B3">
        <w:t xml:space="preserve"> </w:t>
      </w:r>
      <w:r>
        <w:t>Prayer appointed, the Suffrages,</w:t>
      </w:r>
      <w:r w:rsidR="007540B3">
        <w:t xml:space="preserve"> </w:t>
      </w:r>
      <w:r>
        <w:t>the Litany or other Prayers may</w:t>
      </w:r>
      <w:r w:rsidR="007540B3">
        <w:t xml:space="preserve"> </w:t>
      </w:r>
      <w:r>
        <w:t>be said. The Congregation may</w:t>
      </w:r>
      <w:r w:rsidR="007540B3">
        <w:t xml:space="preserve"> </w:t>
      </w:r>
      <w:r>
        <w:t>kneel for the Suffrages or the</w:t>
      </w:r>
      <w:r w:rsidR="007540B3">
        <w:t xml:space="preserve"> </w:t>
      </w:r>
      <w:r>
        <w:t>Litany, except on Sundays and</w:t>
      </w:r>
      <w:r w:rsidR="007540B3">
        <w:t xml:space="preserve"> </w:t>
      </w:r>
      <w:r>
        <w:t>Festivals.</w:t>
      </w:r>
    </w:p>
    <w:p w:rsidR="00CC5CAE" w:rsidRDefault="00CC5CAE" w:rsidP="005D6AA7">
      <w:pPr>
        <w:ind w:firstLine="720"/>
        <w:jc w:val="both"/>
      </w:pPr>
      <w:r>
        <w:t>The Collect. The Collect for</w:t>
      </w:r>
      <w:r w:rsidR="007540B3">
        <w:t xml:space="preserve"> </w:t>
      </w:r>
      <w:r>
        <w:t>the Sunday is said at Vespers,</w:t>
      </w:r>
      <w:r w:rsidR="007540B3">
        <w:t xml:space="preserve"> </w:t>
      </w:r>
      <w:r>
        <w:t>throughout the week until Friday;</w:t>
      </w:r>
      <w:r w:rsidR="007540B3">
        <w:t xml:space="preserve"> </w:t>
      </w:r>
      <w:r>
        <w:t>but on Saturday, the Collect</w:t>
      </w:r>
      <w:r w:rsidR="007540B3">
        <w:t xml:space="preserve"> </w:t>
      </w:r>
      <w:r>
        <w:t>for the following Sunday is said.</w:t>
      </w:r>
    </w:p>
    <w:p w:rsidR="00CC5CAE" w:rsidRDefault="00CC5CAE" w:rsidP="005D6AA7">
      <w:pPr>
        <w:ind w:firstLine="720"/>
        <w:jc w:val="both"/>
      </w:pPr>
      <w:r>
        <w:t>The Collect proper for any Sunday</w:t>
      </w:r>
      <w:r w:rsidR="007540B3">
        <w:t xml:space="preserve"> </w:t>
      </w:r>
      <w:r>
        <w:t>or other Festival may be</w:t>
      </w:r>
      <w:r w:rsidR="007540B3">
        <w:t xml:space="preserve"> </w:t>
      </w:r>
      <w:r>
        <w:t>used at Vespers of the day before.</w:t>
      </w:r>
      <w:r w:rsidR="007540B3">
        <w:t xml:space="preserve"> </w:t>
      </w:r>
    </w:p>
    <w:p w:rsidR="00CC5CAE" w:rsidRDefault="00CC5CAE" w:rsidP="005D6AA7">
      <w:pPr>
        <w:ind w:firstLine="720"/>
        <w:jc w:val="both"/>
      </w:pPr>
      <w:r>
        <w:t>Additional rubrics governing</w:t>
      </w:r>
      <w:r w:rsidR="007540B3">
        <w:t xml:space="preserve"> </w:t>
      </w:r>
      <w:r>
        <w:t>the use of Collects are given on</w:t>
      </w:r>
      <w:r w:rsidR="007540B3">
        <w:t xml:space="preserve"> </w:t>
      </w:r>
      <w:r>
        <w:t>p. 484.</w:t>
      </w:r>
    </w:p>
    <w:p w:rsidR="00CC5CAE" w:rsidRDefault="00CC5CAE" w:rsidP="00CC5CAE">
      <w:pPr>
        <w:ind w:firstLine="720"/>
      </w:pPr>
    </w:p>
    <w:p w:rsidR="00CC5CAE" w:rsidRDefault="00CC5CAE" w:rsidP="0073068C">
      <w:pPr>
        <w:pStyle w:val="HeadingCenterCap"/>
      </w:pPr>
      <w:r>
        <w:t>V. PARAME</w:t>
      </w:r>
      <w:r w:rsidR="007540B3">
        <w:t>N</w:t>
      </w:r>
      <w:r>
        <w:t>TS</w:t>
      </w:r>
    </w:p>
    <w:p w:rsidR="00CC5CAE" w:rsidRDefault="00CC5CAE" w:rsidP="005D6AA7">
      <w:pPr>
        <w:ind w:firstLine="720"/>
        <w:jc w:val="both"/>
      </w:pPr>
      <w:r>
        <w:t>The Color of all hangings: Altar</w:t>
      </w:r>
      <w:r w:rsidR="007540B3">
        <w:t xml:space="preserve"> </w:t>
      </w:r>
      <w:r>
        <w:t>Antependia, Pulpit and Lectern</w:t>
      </w:r>
      <w:r w:rsidR="007540B3">
        <w:t xml:space="preserve"> </w:t>
      </w:r>
      <w:r>
        <w:t>Falls, etc., shall be of the Proper</w:t>
      </w:r>
      <w:r w:rsidR="007540B3">
        <w:t xml:space="preserve"> </w:t>
      </w:r>
      <w:r>
        <w:t>Color of the Day or Season.</w:t>
      </w:r>
    </w:p>
    <w:p w:rsidR="00CC5CAE" w:rsidRDefault="00CC5CAE" w:rsidP="005D6AA7">
      <w:pPr>
        <w:ind w:firstLine="720"/>
        <w:jc w:val="both"/>
      </w:pPr>
      <w:r>
        <w:t>The Liturgical Colors are:</w:t>
      </w:r>
      <w:r w:rsidR="007540B3">
        <w:t xml:space="preserve"> </w:t>
      </w:r>
      <w:r>
        <w:t>White, Red, Green, Violet, Black.</w:t>
      </w:r>
    </w:p>
    <w:p w:rsidR="007540B3" w:rsidRDefault="00CC5CAE" w:rsidP="005D6AA7">
      <w:pPr>
        <w:ind w:firstLine="720"/>
        <w:jc w:val="both"/>
      </w:pPr>
      <w:r>
        <w:t>The proper use is as follows:</w:t>
      </w:r>
      <w:r w:rsidR="007540B3">
        <w:t xml:space="preserve"> </w:t>
      </w:r>
    </w:p>
    <w:p w:rsidR="00CC5CAE" w:rsidRDefault="00CC5CAE" w:rsidP="005D6AA7">
      <w:pPr>
        <w:ind w:firstLine="720"/>
        <w:jc w:val="both"/>
      </w:pPr>
      <w:r w:rsidRPr="005D6AA7">
        <w:rPr>
          <w:b/>
          <w:i/>
        </w:rPr>
        <w:t>White.</w:t>
      </w:r>
      <w:r>
        <w:t xml:space="preserve"> From and with Vespers</w:t>
      </w:r>
      <w:r w:rsidR="007540B3">
        <w:t xml:space="preserve"> of the Eve of the Nativity, </w:t>
      </w:r>
      <w:r>
        <w:t>through the Epiphany Season</w:t>
      </w:r>
      <w:r w:rsidR="007540B3">
        <w:t xml:space="preserve"> </w:t>
      </w:r>
      <w:r>
        <w:t>(except the Day of St. Stephen,</w:t>
      </w:r>
      <w:r w:rsidR="007540B3">
        <w:t xml:space="preserve"> </w:t>
      </w:r>
      <w:r>
        <w:t xml:space="preserve">Martyr, on which </w:t>
      </w:r>
      <w:r w:rsidR="009D5048">
        <w:t>Day</w:t>
      </w:r>
      <w:r>
        <w:t xml:space="preserve"> the Color</w:t>
      </w:r>
      <w:r w:rsidR="007540B3">
        <w:t xml:space="preserve"> </w:t>
      </w:r>
      <w:r>
        <w:t>is Red).</w:t>
      </w:r>
    </w:p>
    <w:p w:rsidR="00CC5CAE" w:rsidRDefault="00CC5CAE" w:rsidP="005D6AA7">
      <w:pPr>
        <w:ind w:firstLine="720"/>
        <w:jc w:val="both"/>
      </w:pPr>
      <w:r>
        <w:t>From Easter Day to the Vespers</w:t>
      </w:r>
      <w:r w:rsidR="007540B3">
        <w:t xml:space="preserve"> </w:t>
      </w:r>
      <w:r>
        <w:t>of the Saturday before Whitsunday.</w:t>
      </w:r>
      <w:r w:rsidR="007540B3">
        <w:t xml:space="preserve"> </w:t>
      </w:r>
    </w:p>
    <w:p w:rsidR="00CC5CAE" w:rsidRDefault="00CC5CAE" w:rsidP="005D6AA7">
      <w:pPr>
        <w:ind w:firstLine="720"/>
        <w:jc w:val="both"/>
      </w:pPr>
      <w:r>
        <w:t>On the Festival of the Transfiguration.</w:t>
      </w:r>
      <w:r w:rsidR="007540B3">
        <w:t xml:space="preserve"> </w:t>
      </w:r>
      <w:r>
        <w:t>On the Presentation.</w:t>
      </w:r>
      <w:r w:rsidR="007540B3">
        <w:t xml:space="preserve"> </w:t>
      </w:r>
      <w:r>
        <w:t>On the Festival of the Holy</w:t>
      </w:r>
      <w:r w:rsidR="007540B3">
        <w:t xml:space="preserve"> </w:t>
      </w:r>
      <w:r>
        <w:t>Trinity and its Octave.</w:t>
      </w:r>
    </w:p>
    <w:p w:rsidR="00CC5CAE" w:rsidRDefault="00CC5CAE" w:rsidP="005D6AA7">
      <w:pPr>
        <w:ind w:firstLine="720"/>
        <w:jc w:val="both"/>
      </w:pPr>
      <w:r>
        <w:t>On the Days of the Annunciation</w:t>
      </w:r>
      <w:r w:rsidR="007540B3">
        <w:t xml:space="preserve"> </w:t>
      </w:r>
      <w:r>
        <w:t xml:space="preserve">and of the </w:t>
      </w:r>
      <w:r w:rsidR="007540B3">
        <w:t>V</w:t>
      </w:r>
      <w:r>
        <w:t>isitation.</w:t>
      </w:r>
    </w:p>
    <w:p w:rsidR="00CC5CAE" w:rsidRDefault="00CC5CAE" w:rsidP="005D6AA7">
      <w:pPr>
        <w:ind w:firstLine="720"/>
        <w:jc w:val="both"/>
      </w:pPr>
      <w:r>
        <w:t>On the Day of St Michael and</w:t>
      </w:r>
      <w:r w:rsidR="007540B3">
        <w:t xml:space="preserve"> </w:t>
      </w:r>
      <w:r>
        <w:t>all Angels.</w:t>
      </w:r>
    </w:p>
    <w:p w:rsidR="005D6AA7" w:rsidRDefault="005D6AA7" w:rsidP="005D6AA7">
      <w:pPr>
        <w:ind w:firstLine="720"/>
        <w:jc w:val="both"/>
      </w:pPr>
    </w:p>
    <w:p w:rsidR="00CC5CAE" w:rsidRDefault="00CC5CAE" w:rsidP="005D6AA7">
      <w:pPr>
        <w:ind w:firstLine="720"/>
        <w:jc w:val="both"/>
      </w:pPr>
      <w:r w:rsidRPr="005D6AA7">
        <w:rPr>
          <w:b/>
          <w:i/>
        </w:rPr>
        <w:t xml:space="preserve">Red. </w:t>
      </w:r>
      <w:r>
        <w:t>From and with Vespers</w:t>
      </w:r>
      <w:r w:rsidR="007540B3">
        <w:t xml:space="preserve"> </w:t>
      </w:r>
      <w:r>
        <w:t>of the Saturday before Whitsunday</w:t>
      </w:r>
      <w:r w:rsidR="007540B3">
        <w:t xml:space="preserve"> </w:t>
      </w:r>
      <w:r>
        <w:t>to the Vespers of the Saturday</w:t>
      </w:r>
      <w:r w:rsidR="007540B3">
        <w:t xml:space="preserve"> </w:t>
      </w:r>
      <w:r>
        <w:t>before the Festival of the Holy</w:t>
      </w:r>
      <w:r w:rsidR="007540B3">
        <w:t xml:space="preserve"> </w:t>
      </w:r>
      <w:r>
        <w:t>Trinity.</w:t>
      </w:r>
    </w:p>
    <w:p w:rsidR="00CC5CAE" w:rsidRDefault="00CC5CAE" w:rsidP="005D6AA7">
      <w:pPr>
        <w:ind w:firstLine="720"/>
        <w:jc w:val="both"/>
      </w:pPr>
      <w:r>
        <w:t>On the Festival of the Reformation</w:t>
      </w:r>
      <w:r w:rsidR="007540B3">
        <w:t xml:space="preserve"> </w:t>
      </w:r>
      <w:r>
        <w:t>and the Sunday after.</w:t>
      </w:r>
    </w:p>
    <w:p w:rsidR="00CC5CAE" w:rsidRDefault="00CC5CAE" w:rsidP="005D6AA7">
      <w:pPr>
        <w:ind w:firstLine="720"/>
        <w:jc w:val="both"/>
      </w:pPr>
      <w:r>
        <w:t>On the Apostles' Days and on</w:t>
      </w:r>
      <w:r w:rsidR="007540B3">
        <w:t xml:space="preserve"> </w:t>
      </w:r>
      <w:r>
        <w:t>all Evangelists' Days (excepting</w:t>
      </w:r>
      <w:r w:rsidR="007540B3">
        <w:t xml:space="preserve"> </w:t>
      </w:r>
      <w:r>
        <w:t xml:space="preserve">St. John, Apostle, </w:t>
      </w:r>
      <w:r w:rsidR="007540B3">
        <w:t xml:space="preserve"> E</w:t>
      </w:r>
      <w:r>
        <w:t>vangelist).</w:t>
      </w:r>
    </w:p>
    <w:p w:rsidR="00CC5CAE" w:rsidRDefault="00CC5CAE" w:rsidP="005D6AA7">
      <w:pPr>
        <w:ind w:firstLine="720"/>
        <w:jc w:val="both"/>
      </w:pPr>
      <w:r>
        <w:t>On Martyrs</w:t>
      </w:r>
      <w:r w:rsidR="007540B3">
        <w:t>’</w:t>
      </w:r>
      <w:r>
        <w:t xml:space="preserve"> Days.</w:t>
      </w:r>
    </w:p>
    <w:p w:rsidR="00CC5CAE" w:rsidRDefault="00CC5CAE" w:rsidP="005D6AA7">
      <w:pPr>
        <w:ind w:firstLine="720"/>
        <w:jc w:val="both"/>
      </w:pPr>
      <w:r>
        <w:lastRenderedPageBreak/>
        <w:t>On All Saints' Day.</w:t>
      </w:r>
    </w:p>
    <w:p w:rsidR="00CC5CAE" w:rsidRDefault="00CC5CAE" w:rsidP="005D6AA7">
      <w:pPr>
        <w:ind w:firstLine="720"/>
        <w:jc w:val="both"/>
      </w:pPr>
      <w:r>
        <w:t>For the Dedication of a Church.</w:t>
      </w:r>
    </w:p>
    <w:p w:rsidR="00CC5CAE" w:rsidRDefault="00CC5CAE" w:rsidP="005D6AA7">
      <w:pPr>
        <w:ind w:firstLine="720"/>
        <w:jc w:val="both"/>
      </w:pPr>
      <w:r>
        <w:t>Fo</w:t>
      </w:r>
      <w:r w:rsidR="007540B3">
        <w:t>r</w:t>
      </w:r>
      <w:r>
        <w:t xml:space="preserve"> all Church </w:t>
      </w:r>
      <w:r w:rsidR="007540B3">
        <w:t>Anniversaries.</w:t>
      </w:r>
    </w:p>
    <w:p w:rsidR="00CC5CAE" w:rsidRDefault="00CC5CAE" w:rsidP="005D6AA7">
      <w:pPr>
        <w:ind w:firstLine="720"/>
        <w:jc w:val="both"/>
      </w:pPr>
      <w:r>
        <w:t xml:space="preserve">For the Festival of </w:t>
      </w:r>
      <w:r w:rsidR="007540B3">
        <w:t>Harvest.</w:t>
      </w:r>
    </w:p>
    <w:p w:rsidR="00CC5CAE" w:rsidRDefault="00CC5CAE" w:rsidP="005D6AA7">
      <w:pPr>
        <w:ind w:firstLine="720"/>
        <w:jc w:val="both"/>
      </w:pPr>
      <w:r>
        <w:t>For the Day of Thanksgiving.</w:t>
      </w:r>
    </w:p>
    <w:p w:rsidR="007540B3" w:rsidRDefault="007540B3" w:rsidP="005D6AA7">
      <w:pPr>
        <w:ind w:firstLine="720"/>
        <w:jc w:val="both"/>
      </w:pPr>
    </w:p>
    <w:p w:rsidR="00CC5CAE" w:rsidRDefault="007540B3" w:rsidP="005D6AA7">
      <w:pPr>
        <w:ind w:firstLine="720"/>
        <w:jc w:val="both"/>
      </w:pPr>
      <w:r w:rsidRPr="005D6AA7">
        <w:rPr>
          <w:b/>
          <w:i/>
        </w:rPr>
        <w:t>Green.</w:t>
      </w:r>
      <w:r>
        <w:t xml:space="preserve"> From and with Vespers </w:t>
      </w:r>
      <w:r w:rsidR="00CC5CAE">
        <w:t>of the Saturday before Septmagesima</w:t>
      </w:r>
      <w:r>
        <w:t xml:space="preserve"> </w:t>
      </w:r>
      <w:r w:rsidR="00CC5CAE">
        <w:t>to Vespers of the day</w:t>
      </w:r>
      <w:r>
        <w:t xml:space="preserve"> before </w:t>
      </w:r>
      <w:r w:rsidR="00CC5CAE">
        <w:t>Ash Wednesday, Beginning</w:t>
      </w:r>
      <w:r>
        <w:t xml:space="preserve"> </w:t>
      </w:r>
      <w:r w:rsidR="00CC5CAE">
        <w:t>with the Second Sunday after</w:t>
      </w:r>
      <w:r>
        <w:t xml:space="preserve"> the Festival of the Holy Trinity </w:t>
      </w:r>
      <w:r w:rsidR="00CC5CAE">
        <w:t>and throughout the Trinity Season</w:t>
      </w:r>
      <w:r>
        <w:t xml:space="preserve"> </w:t>
      </w:r>
      <w:r w:rsidR="00CC5CAE">
        <w:t>to Vespers of the Saturday</w:t>
      </w:r>
      <w:r>
        <w:t xml:space="preserve"> </w:t>
      </w:r>
      <w:r w:rsidR="00CC5CAE">
        <w:t>before Advent Sunday, except on</w:t>
      </w:r>
      <w:r>
        <w:t xml:space="preserve"> </w:t>
      </w:r>
      <w:r w:rsidR="00CC5CAE">
        <w:t>such Festivals and Day</w:t>
      </w:r>
      <w:r>
        <w:t>s</w:t>
      </w:r>
      <w:r w:rsidR="00CC5CAE">
        <w:t xml:space="preserve"> f</w:t>
      </w:r>
      <w:r>
        <w:t>o</w:t>
      </w:r>
      <w:r w:rsidR="00CC5CAE">
        <w:t>r</w:t>
      </w:r>
      <w:r>
        <w:t xml:space="preserve"> </w:t>
      </w:r>
      <w:r w:rsidR="00CC5CAE">
        <w:t>which there is a special appointment.</w:t>
      </w:r>
    </w:p>
    <w:p w:rsidR="007540B3" w:rsidRDefault="007540B3" w:rsidP="005D6AA7">
      <w:pPr>
        <w:ind w:firstLine="720"/>
        <w:jc w:val="both"/>
      </w:pPr>
    </w:p>
    <w:p w:rsidR="00CC5CAE" w:rsidRDefault="00CC5CAE" w:rsidP="005D6AA7">
      <w:pPr>
        <w:ind w:firstLine="720"/>
        <w:jc w:val="both"/>
      </w:pPr>
      <w:r w:rsidRPr="005D6AA7">
        <w:rPr>
          <w:b/>
          <w:i/>
        </w:rPr>
        <w:t>Violet.</w:t>
      </w:r>
      <w:r>
        <w:t xml:space="preserve"> From and with Vespers</w:t>
      </w:r>
      <w:r w:rsidR="007540B3">
        <w:t xml:space="preserve"> </w:t>
      </w:r>
      <w:r>
        <w:t>of the Saturday before Ad</w:t>
      </w:r>
      <w:r w:rsidR="007540B3">
        <w:t xml:space="preserve">vent </w:t>
      </w:r>
      <w:r>
        <w:t>Sunday to Vespers of the Eve of</w:t>
      </w:r>
      <w:r w:rsidR="007540B3">
        <w:t xml:space="preserve"> </w:t>
      </w:r>
      <w:r>
        <w:t>the Nativity.</w:t>
      </w:r>
    </w:p>
    <w:p w:rsidR="00CC5CAE" w:rsidRDefault="007540B3" w:rsidP="005D6AA7">
      <w:pPr>
        <w:ind w:firstLine="720"/>
        <w:jc w:val="both"/>
      </w:pPr>
      <w:r>
        <w:t>From and with Ves</w:t>
      </w:r>
      <w:r w:rsidR="00CC5CAE">
        <w:t>pers of the</w:t>
      </w:r>
      <w:r>
        <w:t xml:space="preserve"> </w:t>
      </w:r>
      <w:r w:rsidR="00CC5CAE">
        <w:t>day before Ash Wednesday and</w:t>
      </w:r>
      <w:r>
        <w:t xml:space="preserve"> </w:t>
      </w:r>
      <w:r w:rsidR="00CC5CAE">
        <w:t xml:space="preserve">throughout </w:t>
      </w:r>
      <w:r w:rsidR="009D5048">
        <w:t>Lent (</w:t>
      </w:r>
      <w:r w:rsidR="00CC5CAE">
        <w:t>excepting Good</w:t>
      </w:r>
      <w:r>
        <w:t xml:space="preserve"> </w:t>
      </w:r>
      <w:r w:rsidR="00CC5CAE">
        <w:t>Friday) to Vespers of the Eve of</w:t>
      </w:r>
      <w:r>
        <w:t xml:space="preserve"> </w:t>
      </w:r>
      <w:r w:rsidR="00CC5CAE">
        <w:t>Easter.</w:t>
      </w:r>
    </w:p>
    <w:p w:rsidR="007540B3" w:rsidRDefault="007540B3" w:rsidP="005D6AA7">
      <w:pPr>
        <w:ind w:firstLine="720"/>
        <w:jc w:val="both"/>
      </w:pPr>
    </w:p>
    <w:p w:rsidR="00CC5CAE" w:rsidRDefault="00CC5CAE" w:rsidP="005D6AA7">
      <w:pPr>
        <w:ind w:firstLine="720"/>
        <w:jc w:val="both"/>
      </w:pPr>
      <w:r w:rsidRPr="005D6AA7">
        <w:rPr>
          <w:b/>
          <w:i/>
        </w:rPr>
        <w:t>Black.</w:t>
      </w:r>
      <w:r>
        <w:t xml:space="preserve"> For Good Friday.</w:t>
      </w:r>
      <w:r w:rsidR="007540B3">
        <w:t xml:space="preserve"> </w:t>
      </w:r>
      <w:r>
        <w:t>For a Day of Humiliation.</w:t>
      </w:r>
      <w:r w:rsidR="007540B3">
        <w:t xml:space="preserve"> </w:t>
      </w:r>
    </w:p>
    <w:p w:rsidR="007540B3" w:rsidRDefault="007540B3" w:rsidP="005D6AA7">
      <w:pPr>
        <w:ind w:firstLine="720"/>
        <w:jc w:val="both"/>
      </w:pPr>
    </w:p>
    <w:p w:rsidR="00CC5CAE" w:rsidRDefault="00CC5CAE" w:rsidP="005D6AA7">
      <w:pPr>
        <w:ind w:firstLine="720"/>
        <w:jc w:val="both"/>
      </w:pPr>
      <w:r>
        <w:t>The Celebration of the Holy</w:t>
      </w:r>
      <w:r w:rsidR="007540B3">
        <w:t xml:space="preserve"> </w:t>
      </w:r>
      <w:r>
        <w:t>Communion, the Solemnization of</w:t>
      </w:r>
      <w:r w:rsidR="007540B3">
        <w:t xml:space="preserve"> </w:t>
      </w:r>
      <w:r>
        <w:t>Holy Matrimony and the Order</w:t>
      </w:r>
      <w:r w:rsidR="007540B3">
        <w:t xml:space="preserve"> </w:t>
      </w:r>
      <w:r>
        <w:t xml:space="preserve">for the Burial of </w:t>
      </w:r>
      <w:r w:rsidR="009D5048">
        <w:t>the</w:t>
      </w:r>
      <w:r>
        <w:t xml:space="preserve"> Dead, shall not</w:t>
      </w:r>
      <w:r w:rsidR="007540B3">
        <w:t xml:space="preserve"> </w:t>
      </w:r>
      <w:r>
        <w:t>affect the Proper Color for Day or</w:t>
      </w:r>
      <w:r w:rsidR="007540B3">
        <w:t xml:space="preserve"> </w:t>
      </w:r>
      <w:r>
        <w:t>Season in use when these Services</w:t>
      </w:r>
      <w:r w:rsidR="007540B3">
        <w:t xml:space="preserve"> </w:t>
      </w:r>
      <w:r>
        <w:t>may be held.</w:t>
      </w:r>
    </w:p>
    <w:p w:rsidR="007540B3" w:rsidRDefault="007540B3" w:rsidP="005D6AA7">
      <w:pPr>
        <w:ind w:firstLine="720"/>
        <w:jc w:val="both"/>
      </w:pPr>
    </w:p>
    <w:p w:rsidR="00CC5CAE" w:rsidRDefault="007540B3" w:rsidP="005D6AA7">
      <w:pPr>
        <w:ind w:firstLine="720"/>
        <w:jc w:val="both"/>
      </w:pPr>
      <w:r>
        <w:t>The</w:t>
      </w:r>
      <w:r w:rsidR="00CC5CAE">
        <w:t xml:space="preserve"> Altar Linens. The Fair</w:t>
      </w:r>
      <w:r>
        <w:t xml:space="preserve"> Linen,</w:t>
      </w:r>
      <w:r w:rsidR="00CC5CAE">
        <w:t xml:space="preserve"> a cloth covering the Altar,</w:t>
      </w:r>
      <w:r>
        <w:t xml:space="preserve"> </w:t>
      </w:r>
      <w:r w:rsidR="00CC5CAE">
        <w:t>extending one-third or two-third</w:t>
      </w:r>
      <w:r>
        <w:t xml:space="preserve"> </w:t>
      </w:r>
      <w:r w:rsidR="00CC5CAE">
        <w:t>to</w:t>
      </w:r>
      <w:r>
        <w:t xml:space="preserve"> the floor at the narrow end </w:t>
      </w:r>
      <w:r w:rsidR="00CC5CAE">
        <w:t xml:space="preserve">and a span in front, </w:t>
      </w:r>
      <w:r>
        <w:t>s</w:t>
      </w:r>
      <w:r w:rsidR="00CC5CAE">
        <w:t>hall always</w:t>
      </w:r>
      <w:r>
        <w:t xml:space="preserve"> </w:t>
      </w:r>
      <w:r w:rsidR="00CC5CAE">
        <w:t>be upon the Altar.</w:t>
      </w:r>
    </w:p>
    <w:p w:rsidR="007540B3" w:rsidRDefault="007540B3" w:rsidP="005D6AA7">
      <w:pPr>
        <w:ind w:firstLine="720"/>
        <w:jc w:val="both"/>
      </w:pPr>
      <w:r>
        <w:t xml:space="preserve">Sacramental linens. </w:t>
      </w:r>
      <w:r w:rsidR="00CC5CAE">
        <w:t>The</w:t>
      </w:r>
      <w:r>
        <w:t xml:space="preserve"> </w:t>
      </w:r>
      <w:r w:rsidR="00CC5CAE">
        <w:t>Corporal, a square of very fine</w:t>
      </w:r>
      <w:r>
        <w:t xml:space="preserve"> </w:t>
      </w:r>
      <w:r w:rsidR="00CC5CAE">
        <w:t>linen, is laid on the centre of the</w:t>
      </w:r>
      <w:r>
        <w:t xml:space="preserve"> </w:t>
      </w:r>
      <w:r w:rsidR="00CC5CAE">
        <w:t>Fair Linen cloth. Upon it the</w:t>
      </w:r>
      <w:r>
        <w:t xml:space="preserve"> </w:t>
      </w:r>
      <w:r w:rsidR="00CC5CAE">
        <w:t>Sacramental Vessels are placed</w:t>
      </w:r>
      <w:r>
        <w:t xml:space="preserve"> </w:t>
      </w:r>
      <w:r w:rsidR="00CC5CAE">
        <w:t>The Fall, a small square of</w:t>
      </w:r>
      <w:r>
        <w:t xml:space="preserve"> </w:t>
      </w:r>
      <w:r w:rsidR="00CC5CAE">
        <w:t>heavy cardboard covered with</w:t>
      </w:r>
      <w:r>
        <w:t xml:space="preserve"> </w:t>
      </w:r>
      <w:r w:rsidR="00CC5CAE">
        <w:t>linen, is used to cover the Chalice.</w:t>
      </w:r>
      <w:r>
        <w:t xml:space="preserve"> I</w:t>
      </w:r>
      <w:r w:rsidR="00CC5CAE">
        <w:t xml:space="preserve">t should be removed at </w:t>
      </w:r>
      <w:r w:rsidR="009D5048">
        <w:t>the consecration</w:t>
      </w:r>
      <w:r w:rsidR="00CC5CAE">
        <w:t>.</w:t>
      </w:r>
      <w:r>
        <w:t xml:space="preserve"> </w:t>
      </w:r>
    </w:p>
    <w:p w:rsidR="00CC5CAE" w:rsidRDefault="00CC5CAE" w:rsidP="005D6AA7">
      <w:pPr>
        <w:ind w:firstLine="720"/>
        <w:jc w:val="both"/>
      </w:pPr>
      <w:r>
        <w:t>The Purificators, square</w:t>
      </w:r>
      <w:r w:rsidR="007540B3">
        <w:t>s</w:t>
      </w:r>
      <w:r>
        <w:t xml:space="preserve"> of</w:t>
      </w:r>
      <w:r w:rsidR="007540B3">
        <w:t xml:space="preserve"> </w:t>
      </w:r>
      <w:r>
        <w:t>heavy linen, are used to cleanse</w:t>
      </w:r>
      <w:r w:rsidR="007540B3">
        <w:t xml:space="preserve"> </w:t>
      </w:r>
      <w:r>
        <w:t>the rim of the Chalice during the</w:t>
      </w:r>
      <w:r w:rsidR="007540B3">
        <w:t xml:space="preserve"> </w:t>
      </w:r>
      <w:r>
        <w:t>Administration.</w:t>
      </w:r>
    </w:p>
    <w:p w:rsidR="00CC5CAE" w:rsidRDefault="00CC5CAE" w:rsidP="005D6AA7">
      <w:pPr>
        <w:ind w:firstLine="720"/>
        <w:jc w:val="both"/>
      </w:pPr>
      <w:r>
        <w:t>The Ve</w:t>
      </w:r>
      <w:r w:rsidR="007540B3">
        <w:t>il</w:t>
      </w:r>
      <w:r>
        <w:t xml:space="preserve"> made of </w:t>
      </w:r>
      <w:r w:rsidR="007540B3">
        <w:t>s</w:t>
      </w:r>
      <w:r>
        <w:t>ilk or of the</w:t>
      </w:r>
      <w:r w:rsidR="007540B3">
        <w:t xml:space="preserve"> </w:t>
      </w:r>
      <w:r>
        <w:t>finest linen, is used to cover the</w:t>
      </w:r>
      <w:r w:rsidR="007540B3">
        <w:t xml:space="preserve"> </w:t>
      </w:r>
      <w:r>
        <w:t>Sacramental Vessels upon the Altar.</w:t>
      </w:r>
      <w:r w:rsidR="007540B3">
        <w:t xml:space="preserve"> </w:t>
      </w:r>
      <w:r>
        <w:t>It is removed before the</w:t>
      </w:r>
      <w:r w:rsidR="007540B3">
        <w:t xml:space="preserve"> </w:t>
      </w:r>
      <w:r>
        <w:t>Preface and should be folded</w:t>
      </w:r>
      <w:r w:rsidR="007540B3">
        <w:t xml:space="preserve"> </w:t>
      </w:r>
      <w:r>
        <w:t>carefully and laid upon the Altar</w:t>
      </w:r>
      <w:r w:rsidR="007540B3">
        <w:t xml:space="preserve"> </w:t>
      </w:r>
      <w:r>
        <w:t>and again placed over the Sacramental</w:t>
      </w:r>
      <w:r w:rsidR="007540B3">
        <w:t xml:space="preserve"> </w:t>
      </w:r>
      <w:r>
        <w:t>Vessels after the Administration</w:t>
      </w:r>
      <w:r w:rsidR="007540B3">
        <w:t xml:space="preserve"> </w:t>
      </w:r>
      <w:r>
        <w:t>at the Nunc Dimittis.</w:t>
      </w:r>
    </w:p>
    <w:p w:rsidR="00CC5CAE" w:rsidRDefault="00CC5CAE" w:rsidP="005D6AA7">
      <w:pPr>
        <w:ind w:firstLine="720"/>
        <w:jc w:val="both"/>
      </w:pPr>
      <w:r>
        <w:t>The Sacramental Linens when</w:t>
      </w:r>
      <w:r w:rsidR="007540B3">
        <w:t xml:space="preserve"> </w:t>
      </w:r>
      <w:r>
        <w:t>not in use should be properly</w:t>
      </w:r>
      <w:r w:rsidR="007540B3">
        <w:t xml:space="preserve"> </w:t>
      </w:r>
      <w:r>
        <w:t>folded and kept in the Burse, a</w:t>
      </w:r>
      <w:r w:rsidR="007540B3">
        <w:t xml:space="preserve"> </w:t>
      </w:r>
      <w:r>
        <w:t>square envelope made of strong</w:t>
      </w:r>
      <w:r w:rsidR="007540B3">
        <w:t xml:space="preserve"> </w:t>
      </w:r>
      <w:r>
        <w:t>cardboard covered with silk or</w:t>
      </w:r>
      <w:r w:rsidR="007540B3">
        <w:t xml:space="preserve"> </w:t>
      </w:r>
      <w:r>
        <w:t>heavy linen.</w:t>
      </w:r>
    </w:p>
    <w:p w:rsidR="00CC5CAE" w:rsidRDefault="00CC5CAE" w:rsidP="00CC5CAE">
      <w:pPr>
        <w:ind w:firstLine="720"/>
      </w:pPr>
    </w:p>
    <w:p w:rsidR="00CC5CAE" w:rsidRDefault="007540B3" w:rsidP="0073068C">
      <w:pPr>
        <w:pStyle w:val="HeadingCenterCap"/>
      </w:pPr>
      <w:r>
        <w:t>VI. THE CHURCH YEAR</w:t>
      </w:r>
    </w:p>
    <w:p w:rsidR="007540B3" w:rsidRPr="00463EAA" w:rsidRDefault="007540B3" w:rsidP="007540B3">
      <w:pPr>
        <w:pStyle w:val="DayFestival"/>
      </w:pPr>
      <w:r w:rsidRPr="00463EAA">
        <w:t xml:space="preserve">Advent Sunday </w:t>
      </w:r>
    </w:p>
    <w:p w:rsidR="007540B3" w:rsidRPr="00463EAA" w:rsidRDefault="007540B3" w:rsidP="007540B3">
      <w:pPr>
        <w:pStyle w:val="DayFestivalSpace"/>
      </w:pPr>
      <w:r w:rsidRPr="00463EAA">
        <w:tab/>
        <w:t>The Advent Season—Four Weeks</w:t>
      </w:r>
    </w:p>
    <w:p w:rsidR="007540B3" w:rsidRPr="00463EAA" w:rsidRDefault="007540B3" w:rsidP="007540B3">
      <w:pPr>
        <w:pStyle w:val="DayFestivalSpace"/>
      </w:pPr>
      <w:r w:rsidRPr="00463EAA">
        <w:t>St. Thomas, Apostle</w:t>
      </w:r>
      <w:r w:rsidRPr="00463EAA">
        <w:tab/>
        <w:t>December 21</w:t>
      </w:r>
    </w:p>
    <w:p w:rsidR="007540B3" w:rsidRPr="00463EAA" w:rsidRDefault="007540B3" w:rsidP="007540B3">
      <w:pPr>
        <w:pStyle w:val="DayFestivalSpace"/>
      </w:pPr>
      <w:r w:rsidRPr="00463EAA">
        <w:t>Christmas Day, The Nativity of our Lord</w:t>
      </w:r>
      <w:r w:rsidRPr="00463EAA">
        <w:tab/>
        <w:t xml:space="preserve">December 25 </w:t>
      </w:r>
    </w:p>
    <w:p w:rsidR="007540B3" w:rsidRPr="00463EAA" w:rsidRDefault="007540B3" w:rsidP="007540B3">
      <w:pPr>
        <w:pStyle w:val="DayFestivalSpace"/>
      </w:pPr>
      <w:r w:rsidRPr="00463EAA">
        <w:t>St. Stephen, Martyr</w:t>
      </w:r>
      <w:r w:rsidRPr="00463EAA">
        <w:tab/>
        <w:t>December 26</w:t>
      </w:r>
    </w:p>
    <w:p w:rsidR="007540B3" w:rsidRPr="00463EAA" w:rsidRDefault="007540B3" w:rsidP="007540B3">
      <w:pPr>
        <w:pStyle w:val="DayFestivalSpace"/>
      </w:pPr>
      <w:r w:rsidRPr="00463EAA">
        <w:t>St. John, Apostle, Evangelist</w:t>
      </w:r>
      <w:r w:rsidRPr="00463EAA">
        <w:tab/>
        <w:t xml:space="preserve">December 27 </w:t>
      </w:r>
    </w:p>
    <w:p w:rsidR="007540B3" w:rsidRPr="00463EAA" w:rsidRDefault="007540B3" w:rsidP="007540B3">
      <w:pPr>
        <w:pStyle w:val="DayFestivalSpace"/>
      </w:pPr>
      <w:r w:rsidRPr="00463EAA">
        <w:t>The Circumcision of our Lord</w:t>
      </w:r>
      <w:r w:rsidRPr="00463EAA">
        <w:tab/>
        <w:t xml:space="preserve">January 1 </w:t>
      </w:r>
    </w:p>
    <w:p w:rsidR="007540B3" w:rsidRPr="00463EAA" w:rsidRDefault="007540B3" w:rsidP="007540B3">
      <w:pPr>
        <w:pStyle w:val="DayFestival"/>
      </w:pPr>
      <w:r w:rsidRPr="00463EAA">
        <w:lastRenderedPageBreak/>
        <w:t>The Epiphany of our Lord</w:t>
      </w:r>
      <w:r w:rsidRPr="00463EAA">
        <w:tab/>
        <w:t>January 6</w:t>
      </w:r>
    </w:p>
    <w:p w:rsidR="007540B3" w:rsidRPr="00463EAA" w:rsidRDefault="007540B3" w:rsidP="007540B3">
      <w:pPr>
        <w:pStyle w:val="DayFestivalSpace"/>
      </w:pPr>
      <w:r w:rsidRPr="00463EAA">
        <w:tab/>
        <w:t xml:space="preserve">The Epiphany Season—One to Six Weeks </w:t>
      </w:r>
    </w:p>
    <w:p w:rsidR="007540B3" w:rsidRPr="00463EAA" w:rsidRDefault="007540B3" w:rsidP="007540B3">
      <w:pPr>
        <w:pStyle w:val="DayFestivalSpace"/>
      </w:pPr>
      <w:r w:rsidRPr="00463EAA">
        <w:t xml:space="preserve">The Transfiguration of our Lord </w:t>
      </w:r>
    </w:p>
    <w:p w:rsidR="007540B3" w:rsidRPr="00463EAA" w:rsidRDefault="007540B3" w:rsidP="007540B3">
      <w:pPr>
        <w:pStyle w:val="DayFestivalSpace"/>
      </w:pPr>
      <w:r w:rsidRPr="00463EAA">
        <w:t>Septuagesima Sunday</w:t>
      </w:r>
    </w:p>
    <w:p w:rsidR="007540B3" w:rsidRPr="00463EAA" w:rsidRDefault="007540B3" w:rsidP="007540B3">
      <w:pPr>
        <w:pStyle w:val="DayFestivalSpace"/>
      </w:pPr>
      <w:r w:rsidRPr="00463EAA">
        <w:t>Sexagesima Sunday</w:t>
      </w:r>
    </w:p>
    <w:p w:rsidR="007540B3" w:rsidRPr="00463EAA" w:rsidRDefault="007540B3" w:rsidP="007540B3">
      <w:pPr>
        <w:pStyle w:val="DayFestivalSpace"/>
      </w:pPr>
      <w:r w:rsidRPr="00463EAA">
        <w:t>Quinquagesima Sunday</w:t>
      </w:r>
    </w:p>
    <w:p w:rsidR="007540B3" w:rsidRPr="00463EAA" w:rsidRDefault="007540B3" w:rsidP="007540B3">
      <w:pPr>
        <w:pStyle w:val="DayFestivalSpace"/>
      </w:pPr>
      <w:r w:rsidRPr="00463EAA">
        <w:t>The Conversion of St. Paul</w:t>
      </w:r>
      <w:r w:rsidRPr="00463EAA">
        <w:tab/>
        <w:t xml:space="preserve">January 25 </w:t>
      </w:r>
    </w:p>
    <w:p w:rsidR="007540B3" w:rsidRPr="00463EAA" w:rsidRDefault="007540B3" w:rsidP="007540B3">
      <w:pPr>
        <w:pStyle w:val="DayFestivalSpace"/>
      </w:pPr>
      <w:r w:rsidRPr="00463EAA">
        <w:t>The Presentation of our Lord</w:t>
      </w:r>
      <w:r w:rsidRPr="00463EAA">
        <w:tab/>
        <w:t>February 2</w:t>
      </w:r>
    </w:p>
    <w:p w:rsidR="007540B3" w:rsidRPr="00463EAA" w:rsidRDefault="007540B3" w:rsidP="007540B3">
      <w:pPr>
        <w:pStyle w:val="DayFestivalSpace"/>
      </w:pPr>
      <w:r w:rsidRPr="00463EAA">
        <w:t>St. Matthias, Apostle</w:t>
      </w:r>
      <w:r w:rsidRPr="00463EAA">
        <w:tab/>
        <w:t>February 24</w:t>
      </w:r>
    </w:p>
    <w:p w:rsidR="007540B3" w:rsidRPr="00463EAA" w:rsidRDefault="007540B3" w:rsidP="007540B3">
      <w:pPr>
        <w:pStyle w:val="DayFestival"/>
      </w:pPr>
      <w:r w:rsidRPr="00463EAA">
        <w:t xml:space="preserve">Ash Wednesday, The First Day of Lent </w:t>
      </w:r>
    </w:p>
    <w:p w:rsidR="007540B3" w:rsidRPr="00463EAA" w:rsidRDefault="007540B3" w:rsidP="007540B3">
      <w:pPr>
        <w:pStyle w:val="DayFestivalSpace"/>
      </w:pPr>
      <w:r w:rsidRPr="00463EAA">
        <w:tab/>
        <w:t>The Lenten-tide—Forty-six Days</w:t>
      </w:r>
    </w:p>
    <w:p w:rsidR="007540B3" w:rsidRPr="00463EAA" w:rsidRDefault="007540B3" w:rsidP="007540B3">
      <w:pPr>
        <w:pStyle w:val="DayFestivalSpace"/>
      </w:pPr>
      <w:r w:rsidRPr="00463EAA">
        <w:t xml:space="preserve">Invocavit, 1st Sunday in Lent </w:t>
      </w:r>
    </w:p>
    <w:p w:rsidR="007540B3" w:rsidRPr="00463EAA" w:rsidRDefault="007540B3" w:rsidP="007540B3">
      <w:pPr>
        <w:pStyle w:val="DayFestivalSpace"/>
      </w:pPr>
      <w:r w:rsidRPr="00463EAA">
        <w:t>Reminiscere, 2d Sunday in Lent</w:t>
      </w:r>
    </w:p>
    <w:p w:rsidR="007540B3" w:rsidRPr="00463EAA" w:rsidRDefault="007540B3" w:rsidP="007540B3">
      <w:pPr>
        <w:pStyle w:val="DayFestivalSpace"/>
      </w:pPr>
      <w:r w:rsidRPr="00463EAA">
        <w:t>Oculi, 3d Sunday in Lent</w:t>
      </w:r>
    </w:p>
    <w:p w:rsidR="007540B3" w:rsidRPr="00463EAA" w:rsidRDefault="007540B3" w:rsidP="007540B3">
      <w:pPr>
        <w:pStyle w:val="DayFestivalSpace"/>
      </w:pPr>
      <w:r w:rsidRPr="00463EAA">
        <w:t xml:space="preserve">Laetare, 4th Sunday in Lent </w:t>
      </w:r>
    </w:p>
    <w:p w:rsidR="007540B3" w:rsidRPr="00463EAA" w:rsidRDefault="007540B3" w:rsidP="007540B3">
      <w:pPr>
        <w:pStyle w:val="DayFestivalSpace"/>
      </w:pPr>
      <w:r w:rsidRPr="00463EAA">
        <w:t>Judica, Passion Sunday</w:t>
      </w:r>
    </w:p>
    <w:p w:rsidR="007540B3" w:rsidRPr="00463EAA" w:rsidRDefault="007540B3" w:rsidP="007540B3">
      <w:pPr>
        <w:pStyle w:val="DayFestivalSpace"/>
      </w:pPr>
      <w:r w:rsidRPr="00463EAA">
        <w:t xml:space="preserve">Palmarum, 6th Sunday in Lent </w:t>
      </w:r>
    </w:p>
    <w:p w:rsidR="007540B3" w:rsidRPr="00463EAA" w:rsidRDefault="007540B3" w:rsidP="007540B3">
      <w:pPr>
        <w:pStyle w:val="DayFestivalSpace"/>
      </w:pPr>
      <w:r w:rsidRPr="00463EAA">
        <w:t>Monday in Holy Week</w:t>
      </w:r>
    </w:p>
    <w:p w:rsidR="007540B3" w:rsidRPr="00463EAA" w:rsidRDefault="007540B3" w:rsidP="007540B3">
      <w:pPr>
        <w:pStyle w:val="DayFestivalSpace"/>
      </w:pPr>
      <w:r w:rsidRPr="00463EAA">
        <w:t>Tuesday in Holy Week</w:t>
      </w:r>
    </w:p>
    <w:p w:rsidR="007540B3" w:rsidRPr="00463EAA" w:rsidRDefault="007540B3" w:rsidP="007540B3">
      <w:pPr>
        <w:pStyle w:val="DayFestivalSpace"/>
      </w:pPr>
      <w:r w:rsidRPr="00463EAA">
        <w:t>Wednesday in Holy Week</w:t>
      </w:r>
    </w:p>
    <w:p w:rsidR="007540B3" w:rsidRPr="00463EAA" w:rsidRDefault="007540B3" w:rsidP="007540B3">
      <w:pPr>
        <w:pStyle w:val="DayFestivalSpace"/>
      </w:pPr>
      <w:r w:rsidRPr="00463EAA">
        <w:t xml:space="preserve">Thursday in Holy Week </w:t>
      </w:r>
    </w:p>
    <w:p w:rsidR="007540B3" w:rsidRPr="00463EAA" w:rsidRDefault="007540B3" w:rsidP="007540B3">
      <w:pPr>
        <w:pStyle w:val="DayFestivalSpace"/>
      </w:pPr>
      <w:r w:rsidRPr="00463EAA">
        <w:t>Good Friday</w:t>
      </w:r>
    </w:p>
    <w:p w:rsidR="007540B3" w:rsidRPr="00463EAA" w:rsidRDefault="007540B3" w:rsidP="007540B3">
      <w:pPr>
        <w:pStyle w:val="DayFestivalSpace"/>
      </w:pPr>
      <w:r w:rsidRPr="00463EAA">
        <w:t>Saturday in Holy Week</w:t>
      </w:r>
    </w:p>
    <w:p w:rsidR="007540B3" w:rsidRPr="00463EAA" w:rsidRDefault="007540B3" w:rsidP="007540B3">
      <w:pPr>
        <w:pStyle w:val="DayFestival"/>
      </w:pPr>
      <w:r w:rsidRPr="00463EAA">
        <w:t>Easter Day, The Resurrection of our Lord</w:t>
      </w:r>
    </w:p>
    <w:p w:rsidR="007540B3" w:rsidRPr="00463EAA" w:rsidRDefault="007540B3" w:rsidP="007540B3">
      <w:pPr>
        <w:pStyle w:val="DayFestivalSpace"/>
      </w:pPr>
      <w:r w:rsidRPr="00463EAA">
        <w:tab/>
        <w:t xml:space="preserve">The Easter Season—Forty Days </w:t>
      </w:r>
    </w:p>
    <w:p w:rsidR="007540B3" w:rsidRPr="00463EAA" w:rsidRDefault="007540B3" w:rsidP="007540B3">
      <w:pPr>
        <w:pStyle w:val="DayFestivalSpace"/>
      </w:pPr>
      <w:r w:rsidRPr="00463EAA">
        <w:t>The Annunciation</w:t>
      </w:r>
      <w:r w:rsidRPr="00463EAA">
        <w:tab/>
        <w:t xml:space="preserve">March 25 </w:t>
      </w:r>
    </w:p>
    <w:p w:rsidR="007540B3" w:rsidRPr="00463EAA" w:rsidRDefault="007540B3" w:rsidP="007540B3">
      <w:pPr>
        <w:pStyle w:val="DayFestivalSpace"/>
      </w:pPr>
      <w:r w:rsidRPr="00463EAA">
        <w:t xml:space="preserve">Quasimodogeniti, 1st Sunday after Easter </w:t>
      </w:r>
    </w:p>
    <w:p w:rsidR="007540B3" w:rsidRPr="00463EAA" w:rsidRDefault="007540B3" w:rsidP="007540B3">
      <w:pPr>
        <w:pStyle w:val="DayFestivalSpace"/>
      </w:pPr>
      <w:r w:rsidRPr="00463EAA">
        <w:t xml:space="preserve">Misericordias, 2d Sunday after Easter </w:t>
      </w:r>
    </w:p>
    <w:p w:rsidR="007540B3" w:rsidRPr="00463EAA" w:rsidRDefault="007540B3" w:rsidP="007540B3">
      <w:pPr>
        <w:pStyle w:val="DayFestivalSpace"/>
      </w:pPr>
      <w:r w:rsidRPr="00463EAA">
        <w:t>Jubilate, 3d Sunday after Easter</w:t>
      </w:r>
    </w:p>
    <w:p w:rsidR="007540B3" w:rsidRPr="00463EAA" w:rsidRDefault="007540B3" w:rsidP="007540B3">
      <w:pPr>
        <w:pStyle w:val="DayFestivalSpace"/>
      </w:pPr>
      <w:r w:rsidRPr="00463EAA">
        <w:t>Cantate, 4th Sunday after Easter</w:t>
      </w:r>
    </w:p>
    <w:p w:rsidR="007540B3" w:rsidRPr="00463EAA" w:rsidRDefault="007540B3" w:rsidP="007540B3">
      <w:pPr>
        <w:pStyle w:val="DayFestivalSpace"/>
      </w:pPr>
      <w:r w:rsidRPr="00463EAA">
        <w:t xml:space="preserve">Rogate, 5th Sunday after Easter </w:t>
      </w:r>
    </w:p>
    <w:p w:rsidR="007540B3" w:rsidRPr="00463EAA" w:rsidRDefault="007540B3" w:rsidP="007540B3">
      <w:pPr>
        <w:pStyle w:val="DayFestivalSpace"/>
      </w:pPr>
      <w:r w:rsidRPr="00463EAA">
        <w:t xml:space="preserve">The Ascension of our Lord </w:t>
      </w:r>
    </w:p>
    <w:p w:rsidR="007540B3" w:rsidRPr="00463EAA" w:rsidRDefault="007540B3" w:rsidP="007540B3">
      <w:pPr>
        <w:pStyle w:val="DayFestivalSpace"/>
      </w:pPr>
      <w:r w:rsidRPr="00463EAA">
        <w:t xml:space="preserve">Exaudi, The Sunday after the Ascension </w:t>
      </w:r>
    </w:p>
    <w:p w:rsidR="007540B3" w:rsidRPr="00463EAA" w:rsidRDefault="007540B3" w:rsidP="007540B3">
      <w:pPr>
        <w:pStyle w:val="DayFestivalSpace"/>
      </w:pPr>
      <w:r w:rsidRPr="00463EAA">
        <w:t>St. Mark, Evangelist</w:t>
      </w:r>
      <w:r w:rsidRPr="00463EAA">
        <w:tab/>
        <w:t xml:space="preserve">April 25 </w:t>
      </w:r>
    </w:p>
    <w:p w:rsidR="007540B3" w:rsidRPr="00463EAA" w:rsidRDefault="007540B3" w:rsidP="007540B3">
      <w:pPr>
        <w:pStyle w:val="DayFestivalSpace"/>
      </w:pPr>
      <w:r w:rsidRPr="00463EAA">
        <w:t>St. Philip and St. James, Apostles</w:t>
      </w:r>
      <w:r w:rsidRPr="00463EAA">
        <w:tab/>
        <w:t xml:space="preserve">May 1 </w:t>
      </w:r>
    </w:p>
    <w:p w:rsidR="007540B3" w:rsidRPr="00463EAA" w:rsidRDefault="007540B3" w:rsidP="007540B3">
      <w:pPr>
        <w:pStyle w:val="DayFestivalSpace"/>
      </w:pPr>
      <w:r w:rsidRPr="00463EAA">
        <w:t xml:space="preserve">Whitsunday </w:t>
      </w:r>
    </w:p>
    <w:p w:rsidR="007540B3" w:rsidRPr="00463EAA" w:rsidRDefault="007540B3" w:rsidP="007540B3">
      <w:pPr>
        <w:pStyle w:val="DayFestival"/>
      </w:pPr>
      <w:r w:rsidRPr="00463EAA">
        <w:t>The Festival of the Holy Trinity</w:t>
      </w:r>
    </w:p>
    <w:p w:rsidR="007540B3" w:rsidRPr="00463EAA" w:rsidRDefault="007540B3" w:rsidP="007540B3">
      <w:pPr>
        <w:pStyle w:val="DayFestivalSpace"/>
      </w:pPr>
      <w:r w:rsidRPr="00463EAA">
        <w:tab/>
        <w:t xml:space="preserve">The Trinity Season—Twenty-two to Twenty-seven Weeks </w:t>
      </w:r>
    </w:p>
    <w:p w:rsidR="007540B3" w:rsidRPr="00463EAA" w:rsidRDefault="007540B3" w:rsidP="007540B3">
      <w:pPr>
        <w:pStyle w:val="DayFestivalSpace"/>
      </w:pPr>
      <w:r w:rsidRPr="00463EAA">
        <w:t>The Nativity of St. John, the Baptist</w:t>
      </w:r>
      <w:r w:rsidRPr="00463EAA">
        <w:tab/>
        <w:t>June 24</w:t>
      </w:r>
    </w:p>
    <w:p w:rsidR="007540B3" w:rsidRPr="00463EAA" w:rsidRDefault="007540B3" w:rsidP="007540B3">
      <w:pPr>
        <w:pStyle w:val="DayFestivalSpace"/>
      </w:pPr>
      <w:r w:rsidRPr="00463EAA">
        <w:lastRenderedPageBreak/>
        <w:t>St. Peter and St. Paul, Apostles</w:t>
      </w:r>
      <w:r w:rsidRPr="00463EAA">
        <w:tab/>
        <w:t>June 29</w:t>
      </w:r>
    </w:p>
    <w:p w:rsidR="007540B3" w:rsidRPr="00463EAA" w:rsidRDefault="007540B3" w:rsidP="007540B3">
      <w:pPr>
        <w:pStyle w:val="DayFestivalSpace"/>
      </w:pPr>
      <w:r w:rsidRPr="00463EAA">
        <w:t>The Visitation</w:t>
      </w:r>
      <w:r w:rsidRPr="00463EAA">
        <w:tab/>
        <w:t>July 2</w:t>
      </w:r>
    </w:p>
    <w:p w:rsidR="007540B3" w:rsidRPr="00463EAA" w:rsidRDefault="007540B3" w:rsidP="007540B3">
      <w:pPr>
        <w:pStyle w:val="DayFestivalSpace"/>
      </w:pPr>
      <w:r w:rsidRPr="00463EAA">
        <w:t>St. James, the Elder, Apostle</w:t>
      </w:r>
      <w:r w:rsidRPr="00463EAA">
        <w:tab/>
        <w:t>July 25</w:t>
      </w:r>
    </w:p>
    <w:p w:rsidR="007540B3" w:rsidRPr="00463EAA" w:rsidRDefault="007540B3" w:rsidP="007540B3">
      <w:pPr>
        <w:pStyle w:val="DayFestivalSpace"/>
      </w:pPr>
      <w:r w:rsidRPr="00463EAA">
        <w:t>St. Bartholomew, Apostle</w:t>
      </w:r>
      <w:r w:rsidRPr="00463EAA">
        <w:tab/>
        <w:t>August 24</w:t>
      </w:r>
    </w:p>
    <w:p w:rsidR="007540B3" w:rsidRPr="00463EAA" w:rsidRDefault="007540B3" w:rsidP="007540B3">
      <w:pPr>
        <w:pStyle w:val="DayFestivalSpace"/>
      </w:pPr>
      <w:r w:rsidRPr="00463EAA">
        <w:t>St. Matthew, Apostle, Evangelist</w:t>
      </w:r>
      <w:r w:rsidRPr="00463EAA">
        <w:tab/>
        <w:t>September 21</w:t>
      </w:r>
    </w:p>
    <w:p w:rsidR="007540B3" w:rsidRPr="00463EAA" w:rsidRDefault="007540B3" w:rsidP="007540B3">
      <w:pPr>
        <w:pStyle w:val="DayFestivalSpace"/>
      </w:pPr>
      <w:r w:rsidRPr="00463EAA">
        <w:t>St. Michael and All Angels</w:t>
      </w:r>
      <w:r w:rsidRPr="00463EAA">
        <w:tab/>
        <w:t>September 29</w:t>
      </w:r>
    </w:p>
    <w:p w:rsidR="007540B3" w:rsidRPr="00463EAA" w:rsidRDefault="007540B3" w:rsidP="007540B3">
      <w:pPr>
        <w:pStyle w:val="DayFestivalSpace"/>
      </w:pPr>
      <w:r w:rsidRPr="00463EAA">
        <w:t>St. Luke, Evangelist</w:t>
      </w:r>
      <w:r w:rsidRPr="00463EAA">
        <w:tab/>
        <w:t>October 18</w:t>
      </w:r>
    </w:p>
    <w:p w:rsidR="007540B3" w:rsidRPr="00463EAA" w:rsidRDefault="007540B3" w:rsidP="007540B3">
      <w:pPr>
        <w:pStyle w:val="DayFestivalSpace"/>
      </w:pPr>
      <w:r w:rsidRPr="00463EAA">
        <w:t>St. Simon and St. Jude, Apostles</w:t>
      </w:r>
      <w:r w:rsidRPr="00463EAA">
        <w:tab/>
        <w:t>October 28</w:t>
      </w:r>
    </w:p>
    <w:p w:rsidR="007540B3" w:rsidRPr="00463EAA" w:rsidRDefault="007540B3" w:rsidP="007540B3">
      <w:pPr>
        <w:pStyle w:val="DayFestivalSpace"/>
      </w:pPr>
      <w:r w:rsidRPr="00463EAA">
        <w:t>The Festival of the Reformation</w:t>
      </w:r>
      <w:r w:rsidRPr="00463EAA">
        <w:tab/>
        <w:t>October 31</w:t>
      </w:r>
    </w:p>
    <w:p w:rsidR="007540B3" w:rsidRPr="00463EAA" w:rsidRDefault="007540B3" w:rsidP="007540B3">
      <w:pPr>
        <w:pStyle w:val="DayFestivalSpace"/>
      </w:pPr>
      <w:r w:rsidRPr="00463EAA">
        <w:t>All Saints’ Day</w:t>
      </w:r>
      <w:r w:rsidRPr="00463EAA">
        <w:tab/>
        <w:t>November 1</w:t>
      </w:r>
    </w:p>
    <w:p w:rsidR="007540B3" w:rsidRPr="00463EAA" w:rsidRDefault="007540B3" w:rsidP="007540B3">
      <w:pPr>
        <w:pStyle w:val="DayFestivalSpace"/>
      </w:pPr>
      <w:r w:rsidRPr="00463EAA">
        <w:t>St. Andrew, Apostle</w:t>
      </w:r>
      <w:r w:rsidRPr="00463EAA">
        <w:tab/>
        <w:t>November 30</w:t>
      </w:r>
    </w:p>
    <w:p w:rsidR="007540B3" w:rsidRDefault="007540B3" w:rsidP="007540B3">
      <w:pPr>
        <w:ind w:firstLine="720"/>
        <w:jc w:val="center"/>
      </w:pPr>
    </w:p>
    <w:p w:rsidR="00CC5CAE" w:rsidRDefault="007540B3" w:rsidP="0073068C">
      <w:pPr>
        <w:pStyle w:val="HeadingCenterCap"/>
      </w:pPr>
      <w:r>
        <w:t>CALENDAR RUBRICS</w:t>
      </w:r>
    </w:p>
    <w:p w:rsidR="00CC5CAE" w:rsidRDefault="00CC5CAE" w:rsidP="005D6AA7">
      <w:pPr>
        <w:ind w:firstLine="720"/>
        <w:jc w:val="both"/>
      </w:pPr>
      <w:r>
        <w:t>The Moveable Festivals all depend upon Easter except Advent.</w:t>
      </w:r>
    </w:p>
    <w:p w:rsidR="00CC5CAE" w:rsidRDefault="00CC5CAE" w:rsidP="005D6AA7">
      <w:pPr>
        <w:ind w:firstLine="720"/>
        <w:jc w:val="both"/>
      </w:pPr>
      <w:r>
        <w:t>Advent Sunday is always the nearest Sunday to St. A</w:t>
      </w:r>
      <w:r w:rsidR="007540B3">
        <w:t>ndrew’s D</w:t>
      </w:r>
      <w:r>
        <w:t>ay, the thirtieth day of November, whether before or after.</w:t>
      </w:r>
    </w:p>
    <w:p w:rsidR="00CC5CAE" w:rsidRDefault="00CC5CAE" w:rsidP="005D6AA7">
      <w:pPr>
        <w:ind w:firstLine="720"/>
        <w:jc w:val="both"/>
      </w:pPr>
      <w:r>
        <w:t>Easter is always the first Sunday after the Full Moon which</w:t>
      </w:r>
      <w:r w:rsidR="007540B3">
        <w:t xml:space="preserve"> </w:t>
      </w:r>
      <w:r>
        <w:t>happens upon, or next after the twenty-first day of March; and if</w:t>
      </w:r>
      <w:r w:rsidR="007540B3">
        <w:t xml:space="preserve"> </w:t>
      </w:r>
      <w:r>
        <w:t>the Full Moon happens upon a Sunday, Easter is the Sunday after.</w:t>
      </w:r>
    </w:p>
    <w:p w:rsidR="005D6AA7" w:rsidRDefault="005D6AA7" w:rsidP="005D6AA7">
      <w:pPr>
        <w:ind w:firstLine="720"/>
        <w:jc w:val="both"/>
      </w:pPr>
    </w:p>
    <w:p w:rsidR="00CC5CAE" w:rsidRDefault="00CC5CAE" w:rsidP="00CC5CAE">
      <w:pPr>
        <w:ind w:firstLine="720"/>
      </w:pPr>
      <w:r>
        <w:t>The time of Easter being found, the other Festivals occur as</w:t>
      </w:r>
      <w:r w:rsidR="007540B3">
        <w:t xml:space="preserve"> </w:t>
      </w:r>
      <w:r>
        <w:t>follows:</w:t>
      </w:r>
    </w:p>
    <w:p w:rsidR="00CC5CAE" w:rsidRDefault="00CC5CAE" w:rsidP="00CC5CAE">
      <w:pPr>
        <w:ind w:firstLine="720"/>
      </w:pPr>
      <w:r>
        <w:t>Septuagesima Sunday is nine weeks before Easter.</w:t>
      </w:r>
    </w:p>
    <w:p w:rsidR="00CC5CAE" w:rsidRDefault="00CC5CAE" w:rsidP="00CC5CAE">
      <w:pPr>
        <w:ind w:firstLine="720"/>
      </w:pPr>
      <w:r>
        <w:t>Ash Wednesday, or the beginning of Lent, is forty-six days before</w:t>
      </w:r>
      <w:r w:rsidR="007540B3">
        <w:t xml:space="preserve"> </w:t>
      </w:r>
      <w:r>
        <w:t>Easter.</w:t>
      </w:r>
    </w:p>
    <w:p w:rsidR="00CC5CAE" w:rsidRDefault="00CC5CAE" w:rsidP="00CC5CAE">
      <w:pPr>
        <w:ind w:firstLine="720"/>
      </w:pPr>
      <w:r>
        <w:t>Palm Sunday, or the beginning of Holy Week, is eight days before</w:t>
      </w:r>
      <w:r w:rsidR="007540B3">
        <w:t xml:space="preserve"> </w:t>
      </w:r>
      <w:r>
        <w:t>Easter.</w:t>
      </w:r>
    </w:p>
    <w:p w:rsidR="007540B3" w:rsidRDefault="00CC5CAE" w:rsidP="00CC5CAE">
      <w:pPr>
        <w:ind w:firstLine="720"/>
      </w:pPr>
      <w:r>
        <w:t>Holy Thu</w:t>
      </w:r>
      <w:r w:rsidR="007540B3">
        <w:t xml:space="preserve">rsday is the Thursday before Easter. </w:t>
      </w:r>
    </w:p>
    <w:p w:rsidR="00CC5CAE" w:rsidRDefault="00CC5CAE" w:rsidP="00CC5CAE">
      <w:pPr>
        <w:ind w:firstLine="720"/>
      </w:pPr>
      <w:r>
        <w:t>G</w:t>
      </w:r>
      <w:r w:rsidR="007540B3">
        <w:t>oo</w:t>
      </w:r>
      <w:r>
        <w:t>d Friday is the Friday before Easter.</w:t>
      </w:r>
    </w:p>
    <w:p w:rsidR="00CC5CAE" w:rsidRDefault="00CC5CAE" w:rsidP="00CC5CAE">
      <w:pPr>
        <w:ind w:firstLine="720"/>
      </w:pPr>
      <w:r>
        <w:t>Ascension Day is forty days after Eas</w:t>
      </w:r>
      <w:r w:rsidR="007540B3">
        <w:t>te</w:t>
      </w:r>
      <w:r>
        <w:t>r.</w:t>
      </w:r>
    </w:p>
    <w:p w:rsidR="00CC5CAE" w:rsidRDefault="00CC5CAE" w:rsidP="00CC5CAE">
      <w:pPr>
        <w:ind w:firstLine="720"/>
      </w:pPr>
      <w:r>
        <w:t>Whitsunday is seven weeks after Easter.</w:t>
      </w:r>
    </w:p>
    <w:p w:rsidR="00CC5CAE" w:rsidRDefault="00CC5CAE" w:rsidP="00CC5CAE">
      <w:pPr>
        <w:ind w:firstLine="720"/>
      </w:pPr>
      <w:r>
        <w:t>Trinity Sunday is eight weeks after Easter.</w:t>
      </w:r>
    </w:p>
    <w:p w:rsidR="00CC5CAE" w:rsidRDefault="00CC5CAE" w:rsidP="00CC5CAE">
      <w:pPr>
        <w:ind w:firstLine="720"/>
      </w:pPr>
    </w:p>
    <w:p w:rsidR="00CC5CAE" w:rsidRPr="0073068C" w:rsidRDefault="007540B3" w:rsidP="0073068C">
      <w:pPr>
        <w:pStyle w:val="HeadingCenterCap"/>
      </w:pPr>
      <w:r w:rsidRPr="0073068C">
        <w:t>PRECEDENCE OF FESTIVALS AND DAYS</w:t>
      </w:r>
    </w:p>
    <w:p w:rsidR="00463EAA" w:rsidRDefault="00CC5CAE" w:rsidP="005D6AA7">
      <w:pPr>
        <w:ind w:firstLine="720"/>
        <w:jc w:val="both"/>
      </w:pPr>
      <w:r>
        <w:t>I. The following days shall be observed invariably as appointed</w:t>
      </w:r>
      <w:r w:rsidR="007540B3">
        <w:t xml:space="preserve"> in the Calendar. A Day </w:t>
      </w:r>
      <w:r>
        <w:t>or Festival concurring with an</w:t>
      </w:r>
      <w:r w:rsidR="00463EAA">
        <w:t>y</w:t>
      </w:r>
      <w:r>
        <w:t xml:space="preserve"> </w:t>
      </w:r>
      <w:r w:rsidR="00463EAA">
        <w:t>of these here noted may be ob</w:t>
      </w:r>
      <w:r>
        <w:t>served the first open day thereafter</w:t>
      </w:r>
      <w:r w:rsidR="00463EAA">
        <w:t>.</w:t>
      </w:r>
    </w:p>
    <w:p w:rsidR="00463EAA" w:rsidRDefault="00463EAA" w:rsidP="00CC5CAE">
      <w:pPr>
        <w:ind w:firstLine="720"/>
      </w:pPr>
    </w:p>
    <w:p w:rsidR="00CC5CAE" w:rsidRPr="0073068C" w:rsidRDefault="00463EAA" w:rsidP="00463EAA">
      <w:pPr>
        <w:rPr>
          <w:color w:val="FF0000"/>
        </w:rPr>
      </w:pPr>
      <w:r w:rsidRPr="0073068C">
        <w:rPr>
          <w:color w:val="FF0000"/>
        </w:rPr>
        <w:t>GREATER FESTIVALS AND DAYS</w:t>
      </w:r>
      <w:r w:rsidR="00CC5CAE" w:rsidRPr="0073068C">
        <w:rPr>
          <w:color w:val="FF0000"/>
        </w:rPr>
        <w:t>:</w:t>
      </w:r>
    </w:p>
    <w:p w:rsidR="007540B3" w:rsidRDefault="007540B3" w:rsidP="007540B3">
      <w:pPr>
        <w:ind w:firstLine="720"/>
      </w:pPr>
      <w:r>
        <w:t xml:space="preserve">The Sundays </w:t>
      </w:r>
      <w:r w:rsidR="00463EAA">
        <w:t>of</w:t>
      </w:r>
      <w:r>
        <w:t xml:space="preserve"> Advent.</w:t>
      </w:r>
    </w:p>
    <w:p w:rsidR="00463EAA" w:rsidRDefault="00463EAA" w:rsidP="007540B3">
      <w:pPr>
        <w:ind w:firstLine="720"/>
      </w:pPr>
      <w:r>
        <w:t>The Nativity.</w:t>
      </w:r>
    </w:p>
    <w:p w:rsidR="00463EAA" w:rsidRDefault="00463EAA" w:rsidP="00463EAA">
      <w:pPr>
        <w:ind w:firstLine="720"/>
      </w:pPr>
      <w:r>
        <w:t>The Circumcision.</w:t>
      </w:r>
    </w:p>
    <w:p w:rsidR="00463EAA" w:rsidRDefault="00463EAA" w:rsidP="00463EAA">
      <w:pPr>
        <w:ind w:firstLine="720"/>
      </w:pPr>
      <w:r>
        <w:t>The Epiphany</w:t>
      </w:r>
    </w:p>
    <w:p w:rsidR="00463EAA" w:rsidRDefault="00463EAA" w:rsidP="00463EAA">
      <w:pPr>
        <w:ind w:firstLine="720"/>
      </w:pPr>
      <w:r>
        <w:t>The Transfiguration.</w:t>
      </w:r>
    </w:p>
    <w:p w:rsidR="00CC5CAE" w:rsidRDefault="00CC5CAE" w:rsidP="00CC5CAE">
      <w:pPr>
        <w:ind w:firstLine="720"/>
      </w:pPr>
      <w:r>
        <w:t>Septuagesima.</w:t>
      </w:r>
    </w:p>
    <w:p w:rsidR="00CC5CAE" w:rsidRDefault="00CC5CAE" w:rsidP="00CC5CAE">
      <w:pPr>
        <w:ind w:firstLine="720"/>
      </w:pPr>
      <w:r>
        <w:t>Sexagesima.</w:t>
      </w:r>
    </w:p>
    <w:p w:rsidR="00CC5CAE" w:rsidRDefault="00CC5CAE" w:rsidP="00CC5CAE">
      <w:pPr>
        <w:ind w:firstLine="720"/>
      </w:pPr>
      <w:r>
        <w:t>Quinquagesima.</w:t>
      </w:r>
    </w:p>
    <w:p w:rsidR="00CC5CAE" w:rsidRDefault="00CC5CAE" w:rsidP="00CC5CAE">
      <w:pPr>
        <w:ind w:firstLine="720"/>
      </w:pPr>
      <w:r>
        <w:lastRenderedPageBreak/>
        <w:t>Ash Wednesday.</w:t>
      </w:r>
    </w:p>
    <w:p w:rsidR="00CC5CAE" w:rsidRDefault="00CC5CAE" w:rsidP="00CC5CAE">
      <w:pPr>
        <w:ind w:firstLine="720"/>
      </w:pPr>
      <w:r>
        <w:t>The Sundays in Lent.</w:t>
      </w:r>
    </w:p>
    <w:p w:rsidR="00CC5CAE" w:rsidRDefault="00CC5CAE" w:rsidP="00CC5CAE">
      <w:pPr>
        <w:ind w:firstLine="720"/>
      </w:pPr>
      <w:r>
        <w:t>The Days of Holy Week.</w:t>
      </w:r>
    </w:p>
    <w:p w:rsidR="00CC5CAE" w:rsidRDefault="00CC5CAE" w:rsidP="00CC5CAE">
      <w:pPr>
        <w:ind w:firstLine="720"/>
      </w:pPr>
      <w:r>
        <w:t>Easter Day and the Day following.</w:t>
      </w:r>
    </w:p>
    <w:p w:rsidR="00CC5CAE" w:rsidRDefault="00CC5CAE" w:rsidP="00CC5CAE">
      <w:pPr>
        <w:ind w:firstLine="720"/>
      </w:pPr>
      <w:r>
        <w:t>The Ascension and the Sunday</w:t>
      </w:r>
      <w:r w:rsidR="00463EAA">
        <w:t xml:space="preserve"> </w:t>
      </w:r>
      <w:r>
        <w:t>following.</w:t>
      </w:r>
    </w:p>
    <w:p w:rsidR="00CC5CAE" w:rsidRDefault="00CC5CAE" w:rsidP="00CC5CAE">
      <w:pPr>
        <w:ind w:firstLine="720"/>
      </w:pPr>
      <w:r>
        <w:t>Pentecost and the Day following.</w:t>
      </w:r>
    </w:p>
    <w:p w:rsidR="00CC5CAE" w:rsidRDefault="00CC5CAE" w:rsidP="00CC5CAE">
      <w:pPr>
        <w:ind w:firstLine="720"/>
      </w:pPr>
      <w:r>
        <w:t>The Festival of the Holy</w:t>
      </w:r>
      <w:r w:rsidR="00463EAA">
        <w:t xml:space="preserve"> </w:t>
      </w:r>
      <w:r>
        <w:t>Trinity.</w:t>
      </w:r>
    </w:p>
    <w:p w:rsidR="00CC5CAE" w:rsidRDefault="00CC5CAE" w:rsidP="00CC5CAE">
      <w:pPr>
        <w:ind w:firstLine="720"/>
      </w:pPr>
      <w:r>
        <w:t>Reformation.</w:t>
      </w:r>
    </w:p>
    <w:p w:rsidR="00463EAA" w:rsidRDefault="00463EAA" w:rsidP="00CC5CAE">
      <w:pPr>
        <w:ind w:firstLine="720"/>
      </w:pPr>
    </w:p>
    <w:p w:rsidR="00CC5CAE" w:rsidRDefault="00CC5CAE" w:rsidP="005D6AA7">
      <w:pPr>
        <w:ind w:firstLine="720"/>
        <w:jc w:val="both"/>
      </w:pPr>
      <w:r>
        <w:t>II. When a Lesser Festival</w:t>
      </w:r>
      <w:r w:rsidR="00463EAA">
        <w:t xml:space="preserve"> </w:t>
      </w:r>
      <w:r>
        <w:t>falls on a Sunday not noted in</w:t>
      </w:r>
      <w:r w:rsidR="00463EAA">
        <w:t xml:space="preserve"> </w:t>
      </w:r>
      <w:r>
        <w:t>Rubric I, the Introit, Collect,</w:t>
      </w:r>
      <w:r w:rsidR="00463EAA">
        <w:t xml:space="preserve"> </w:t>
      </w:r>
      <w:r>
        <w:t>Epistle, Gradual, and Gospel, for</w:t>
      </w:r>
      <w:r w:rsidR="00463EAA">
        <w:t xml:space="preserve"> </w:t>
      </w:r>
      <w:r>
        <w:t>the Festival shall be used, and</w:t>
      </w:r>
      <w:r w:rsidR="00463EAA">
        <w:t xml:space="preserve"> </w:t>
      </w:r>
      <w:r>
        <w:t>the Collect for the Sunday shall</w:t>
      </w:r>
      <w:r w:rsidR="00463EAA">
        <w:t xml:space="preserve"> </w:t>
      </w:r>
      <w:r>
        <w:t>be said after the Collect for the</w:t>
      </w:r>
      <w:r w:rsidR="00463EAA">
        <w:t xml:space="preserve"> </w:t>
      </w:r>
      <w:r>
        <w:t>Day.</w:t>
      </w:r>
    </w:p>
    <w:p w:rsidR="00463EAA" w:rsidRDefault="00463EAA" w:rsidP="00CC5CAE">
      <w:pPr>
        <w:ind w:firstLine="720"/>
      </w:pPr>
    </w:p>
    <w:p w:rsidR="00CC5CAE" w:rsidRPr="0073068C" w:rsidRDefault="00463EAA" w:rsidP="00463EAA">
      <w:pPr>
        <w:rPr>
          <w:color w:val="FF0000"/>
        </w:rPr>
      </w:pPr>
      <w:r w:rsidRPr="0073068C">
        <w:rPr>
          <w:color w:val="FF0000"/>
        </w:rPr>
        <w:t>LESSER FESTIVALS:</w:t>
      </w:r>
    </w:p>
    <w:p w:rsidR="00CC5CAE" w:rsidRDefault="00463EAA" w:rsidP="00CC5CAE">
      <w:pPr>
        <w:ind w:firstLine="720"/>
      </w:pPr>
      <w:r>
        <w:t xml:space="preserve">All Apostles', Evangelists' </w:t>
      </w:r>
      <w:r w:rsidR="00CC5CAE">
        <w:t>and Martyrs' Days.</w:t>
      </w:r>
    </w:p>
    <w:p w:rsidR="00CC5CAE" w:rsidRDefault="00CC5CAE" w:rsidP="00CC5CAE">
      <w:pPr>
        <w:ind w:firstLine="720"/>
      </w:pPr>
      <w:r>
        <w:t>The Presentation, the Visitation</w:t>
      </w:r>
      <w:r w:rsidR="00463EAA">
        <w:t xml:space="preserve"> </w:t>
      </w:r>
      <w:r>
        <w:t>and the Annunciation.</w:t>
      </w:r>
    </w:p>
    <w:p w:rsidR="00CC5CAE" w:rsidRDefault="00CC5CAE" w:rsidP="00CC5CAE">
      <w:pPr>
        <w:ind w:firstLine="720"/>
      </w:pPr>
      <w:r>
        <w:t>St. Michael and All Angels.</w:t>
      </w:r>
    </w:p>
    <w:p w:rsidR="00CC5CAE" w:rsidRDefault="00CC5CAE" w:rsidP="00CC5CAE">
      <w:pPr>
        <w:ind w:firstLine="720"/>
      </w:pPr>
      <w:r>
        <w:t>All Saints' Day.</w:t>
      </w:r>
    </w:p>
    <w:p w:rsidR="0073068C" w:rsidRDefault="0073068C" w:rsidP="00CC5CAE">
      <w:pPr>
        <w:ind w:firstLine="720"/>
      </w:pPr>
    </w:p>
    <w:p w:rsidR="0073068C" w:rsidRPr="0073068C" w:rsidRDefault="0073068C" w:rsidP="0073068C">
      <w:pPr>
        <w:ind w:firstLine="720"/>
        <w:jc w:val="center"/>
        <w:rPr>
          <w:rFonts w:ascii="liturgy" w:hAnsi="liturgy"/>
          <w:color w:val="FF0000"/>
        </w:rPr>
      </w:pPr>
      <w:r w:rsidRPr="0073068C">
        <w:rPr>
          <w:rFonts w:ascii="liturgy" w:hAnsi="liturgy"/>
          <w:color w:val="FF0000"/>
        </w:rPr>
        <w:t>+</w:t>
      </w:r>
    </w:p>
    <w:sectPr w:rsidR="0073068C" w:rsidRPr="0073068C">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46EA1" w:rsidRDefault="00C46EA1" w:rsidP="0034105E">
      <w:r>
        <w:separator/>
      </w:r>
    </w:p>
  </w:endnote>
  <w:endnote w:type="continuationSeparator" w:id="0">
    <w:p w:rsidR="00C46EA1" w:rsidRDefault="00C46EA1" w:rsidP="003410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Old English Text MT">
    <w:panose1 w:val="03040902040508030806"/>
    <w:charset w:val="00"/>
    <w:family w:val="script"/>
    <w:pitch w:val="variable"/>
    <w:sig w:usb0="00000003" w:usb1="00000000" w:usb2="00000000" w:usb3="00000000" w:csb0="00000001" w:csb1="00000000"/>
  </w:font>
  <w:font w:name="liturgy">
    <w:panose1 w:val="02000503000000000000"/>
    <w:charset w:val="00"/>
    <w:family w:val="auto"/>
    <w:pitch w:val="variable"/>
    <w:sig w:usb0="80000027" w:usb1="50000000" w:usb2="00000000" w:usb3="00000000" w:csb0="00000013"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46EA1" w:rsidRDefault="00C46EA1" w:rsidP="0034105E">
      <w:r>
        <w:separator/>
      </w:r>
    </w:p>
  </w:footnote>
  <w:footnote w:type="continuationSeparator" w:id="0">
    <w:p w:rsidR="00C46EA1" w:rsidRDefault="00C46EA1" w:rsidP="0034105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3731A"/>
    <w:rsid w:val="00115BB0"/>
    <w:rsid w:val="00172F3B"/>
    <w:rsid w:val="002034AE"/>
    <w:rsid w:val="00222CFF"/>
    <w:rsid w:val="00242FD3"/>
    <w:rsid w:val="00321067"/>
    <w:rsid w:val="0034105E"/>
    <w:rsid w:val="003C62BA"/>
    <w:rsid w:val="003D1C09"/>
    <w:rsid w:val="00410931"/>
    <w:rsid w:val="00463EAA"/>
    <w:rsid w:val="00487DF4"/>
    <w:rsid w:val="00516735"/>
    <w:rsid w:val="00537617"/>
    <w:rsid w:val="005607C8"/>
    <w:rsid w:val="005D6AA7"/>
    <w:rsid w:val="005E401A"/>
    <w:rsid w:val="005E42B9"/>
    <w:rsid w:val="006336F9"/>
    <w:rsid w:val="00642CBB"/>
    <w:rsid w:val="006560B9"/>
    <w:rsid w:val="006602ED"/>
    <w:rsid w:val="006D5184"/>
    <w:rsid w:val="007213C2"/>
    <w:rsid w:val="0073068C"/>
    <w:rsid w:val="007540B3"/>
    <w:rsid w:val="00756816"/>
    <w:rsid w:val="008D0DB7"/>
    <w:rsid w:val="00932B50"/>
    <w:rsid w:val="009D5048"/>
    <w:rsid w:val="00A04633"/>
    <w:rsid w:val="00A806CE"/>
    <w:rsid w:val="00AA59F0"/>
    <w:rsid w:val="00AB7673"/>
    <w:rsid w:val="00B3731A"/>
    <w:rsid w:val="00B45A96"/>
    <w:rsid w:val="00BA26CE"/>
    <w:rsid w:val="00C22A93"/>
    <w:rsid w:val="00C46EA1"/>
    <w:rsid w:val="00C65201"/>
    <w:rsid w:val="00CC5CAE"/>
    <w:rsid w:val="00D33258"/>
    <w:rsid w:val="00D66D9A"/>
    <w:rsid w:val="00D83616"/>
    <w:rsid w:val="00DB2810"/>
    <w:rsid w:val="00E93306"/>
    <w:rsid w:val="00ED72D2"/>
    <w:rsid w:val="00EF6507"/>
    <w:rsid w:val="00F41729"/>
    <w:rsid w:val="00FA3938"/>
    <w:rsid w:val="00FD215B"/>
    <w:rsid w:val="00FE754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6FD6B2"/>
  <w15:chartTrackingRefBased/>
  <w15:docId w15:val="{2C2AC7A4-93D9-448F-8F68-746A9F8BA3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imes New Roman"/>
        <w:lang w:val="en-US" w:eastAsia="en-US" w:bidi="ar-SA"/>
      </w:rPr>
    </w:rPrDefault>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sid w:val="006560B9"/>
    <w:rPr>
      <w:sz w:val="24"/>
    </w:rPr>
  </w:style>
  <w:style w:type="paragraph" w:styleId="Heading1">
    <w:name w:val="heading 1"/>
    <w:basedOn w:val="Normal"/>
    <w:next w:val="Normal"/>
    <w:link w:val="Heading1Char"/>
    <w:uiPriority w:val="9"/>
    <w:qFormat/>
    <w:rsid w:val="003D1C09"/>
    <w:pPr>
      <w:keepNext/>
      <w:keepLines/>
      <w:spacing w:before="240"/>
      <w:outlineLvl w:val="0"/>
    </w:pPr>
    <w:rPr>
      <w:rFonts w:asciiTheme="majorHAnsi" w:eastAsiaTheme="majorEastAsia" w:hAnsiTheme="majorHAnsi" w:cstheme="majorBidi"/>
      <w:color w:val="2E74B5"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HeadingCentered">
    <w:name w:val="Heading (Centered"/>
    <w:aliases w:val="Bold)"/>
    <w:basedOn w:val="Normal"/>
    <w:qFormat/>
    <w:rsid w:val="00C22A93"/>
    <w:pPr>
      <w:autoSpaceDE w:val="0"/>
      <w:autoSpaceDN w:val="0"/>
      <w:adjustRightInd w:val="0"/>
      <w:jc w:val="center"/>
    </w:pPr>
    <w:rPr>
      <w:rFonts w:ascii="Old English Text MT" w:hAnsi="Old English Text MT"/>
      <w:color w:val="FF0000"/>
      <w:sz w:val="36"/>
      <w:szCs w:val="24"/>
    </w:rPr>
  </w:style>
  <w:style w:type="paragraph" w:customStyle="1" w:styleId="RubricCentered">
    <w:name w:val="Rubric (Centered)"/>
    <w:basedOn w:val="Normal"/>
    <w:qFormat/>
    <w:rsid w:val="00B45A96"/>
    <w:pPr>
      <w:autoSpaceDE w:val="0"/>
      <w:autoSpaceDN w:val="0"/>
      <w:adjustRightInd w:val="0"/>
      <w:spacing w:after="240"/>
      <w:jc w:val="center"/>
    </w:pPr>
    <w:rPr>
      <w:i/>
      <w:color w:val="FF0000"/>
      <w:szCs w:val="24"/>
    </w:rPr>
  </w:style>
  <w:style w:type="paragraph" w:customStyle="1" w:styleId="HeadingCenteredCapSmall">
    <w:name w:val="Heading (CenteredCapSmall)"/>
    <w:basedOn w:val="Normal"/>
    <w:qFormat/>
    <w:rsid w:val="005E42B9"/>
    <w:pPr>
      <w:autoSpaceDE w:val="0"/>
      <w:autoSpaceDN w:val="0"/>
      <w:adjustRightInd w:val="0"/>
      <w:spacing w:after="240"/>
      <w:jc w:val="center"/>
    </w:pPr>
    <w:rPr>
      <w:rFonts w:ascii="Old English Text MT" w:hAnsi="Old English Text MT"/>
      <w:color w:val="FF0000"/>
      <w:sz w:val="22"/>
      <w:szCs w:val="24"/>
    </w:rPr>
  </w:style>
  <w:style w:type="paragraph" w:customStyle="1" w:styleId="HeadingCenterCap">
    <w:name w:val="Heading (CenterCap)"/>
    <w:basedOn w:val="Normal"/>
    <w:qFormat/>
    <w:rsid w:val="0073068C"/>
    <w:pPr>
      <w:autoSpaceDE w:val="0"/>
      <w:autoSpaceDN w:val="0"/>
      <w:adjustRightInd w:val="0"/>
      <w:spacing w:after="240"/>
      <w:jc w:val="center"/>
    </w:pPr>
    <w:rPr>
      <w:b/>
      <w:color w:val="FF0000"/>
      <w:szCs w:val="24"/>
    </w:rPr>
  </w:style>
  <w:style w:type="paragraph" w:customStyle="1" w:styleId="Minister">
    <w:name w:val="Minister"/>
    <w:basedOn w:val="Normal"/>
    <w:qFormat/>
    <w:rsid w:val="00B45A96"/>
    <w:pPr>
      <w:spacing w:after="240"/>
    </w:pPr>
  </w:style>
  <w:style w:type="paragraph" w:customStyle="1" w:styleId="CongregationCentered">
    <w:name w:val="Congregation (Centered)"/>
    <w:basedOn w:val="Normal"/>
    <w:qFormat/>
    <w:rsid w:val="00B45A96"/>
    <w:pPr>
      <w:spacing w:after="240"/>
      <w:jc w:val="center"/>
    </w:pPr>
    <w:rPr>
      <w:b/>
    </w:rPr>
  </w:style>
  <w:style w:type="paragraph" w:customStyle="1" w:styleId="Ministernospace">
    <w:name w:val="Minister (no space)"/>
    <w:basedOn w:val="Minister"/>
    <w:qFormat/>
    <w:rsid w:val="00B45A96"/>
    <w:pPr>
      <w:spacing w:after="0"/>
    </w:pPr>
  </w:style>
  <w:style w:type="paragraph" w:customStyle="1" w:styleId="CongregationParagraph">
    <w:name w:val="Congregation (Paragraph)"/>
    <w:basedOn w:val="CongregationCentered"/>
    <w:qFormat/>
    <w:rsid w:val="00B45A96"/>
    <w:pPr>
      <w:jc w:val="left"/>
    </w:pPr>
  </w:style>
  <w:style w:type="paragraph" w:styleId="FootnoteText">
    <w:name w:val="footnote text"/>
    <w:basedOn w:val="Normal"/>
    <w:link w:val="FootnoteTextChar"/>
    <w:uiPriority w:val="99"/>
    <w:semiHidden/>
    <w:unhideWhenUsed/>
    <w:rsid w:val="0034105E"/>
    <w:rPr>
      <w:sz w:val="20"/>
    </w:rPr>
  </w:style>
  <w:style w:type="character" w:customStyle="1" w:styleId="FootnoteTextChar">
    <w:name w:val="Footnote Text Char"/>
    <w:basedOn w:val="DefaultParagraphFont"/>
    <w:link w:val="FootnoteText"/>
    <w:uiPriority w:val="99"/>
    <w:semiHidden/>
    <w:rsid w:val="0034105E"/>
  </w:style>
  <w:style w:type="character" w:styleId="FootnoteReference">
    <w:name w:val="footnote reference"/>
    <w:basedOn w:val="DefaultParagraphFont"/>
    <w:uiPriority w:val="99"/>
    <w:semiHidden/>
    <w:unhideWhenUsed/>
    <w:rsid w:val="0034105E"/>
    <w:rPr>
      <w:vertAlign w:val="superscript"/>
    </w:rPr>
  </w:style>
  <w:style w:type="paragraph" w:customStyle="1" w:styleId="Part">
    <w:name w:val="Part"/>
    <w:basedOn w:val="RubricCentered"/>
    <w:qFormat/>
    <w:rsid w:val="006336F9"/>
    <w:rPr>
      <w:i w:val="0"/>
    </w:rPr>
  </w:style>
  <w:style w:type="paragraph" w:customStyle="1" w:styleId="Lesson">
    <w:name w:val="Lesson"/>
    <w:basedOn w:val="Normal"/>
    <w:qFormat/>
    <w:rsid w:val="005E401A"/>
    <w:pPr>
      <w:jc w:val="both"/>
    </w:pPr>
  </w:style>
  <w:style w:type="character" w:customStyle="1" w:styleId="Heading1Char">
    <w:name w:val="Heading 1 Char"/>
    <w:basedOn w:val="DefaultParagraphFont"/>
    <w:link w:val="Heading1"/>
    <w:uiPriority w:val="9"/>
    <w:rsid w:val="003D1C09"/>
    <w:rPr>
      <w:rFonts w:asciiTheme="majorHAnsi" w:eastAsiaTheme="majorEastAsia" w:hAnsiTheme="majorHAnsi" w:cstheme="majorBidi"/>
      <w:color w:val="2E74B5" w:themeColor="accent1" w:themeShade="BF"/>
      <w:sz w:val="32"/>
      <w:szCs w:val="32"/>
    </w:rPr>
  </w:style>
  <w:style w:type="paragraph" w:styleId="NoSpacing">
    <w:name w:val="No Spacing"/>
    <w:uiPriority w:val="1"/>
    <w:qFormat/>
    <w:rsid w:val="00516735"/>
    <w:rPr>
      <w:rFonts w:asciiTheme="minorHAnsi" w:hAnsiTheme="minorHAnsi" w:cstheme="minorBidi"/>
      <w:sz w:val="22"/>
      <w:szCs w:val="22"/>
    </w:rPr>
  </w:style>
  <w:style w:type="paragraph" w:styleId="ListParagraph">
    <w:name w:val="List Paragraph"/>
    <w:basedOn w:val="Normal"/>
    <w:uiPriority w:val="34"/>
    <w:qFormat/>
    <w:rsid w:val="00516735"/>
    <w:pPr>
      <w:spacing w:after="200" w:line="276" w:lineRule="auto"/>
      <w:ind w:left="720"/>
      <w:contextualSpacing/>
    </w:pPr>
    <w:rPr>
      <w:rFonts w:asciiTheme="minorHAnsi" w:hAnsiTheme="minorHAnsi" w:cstheme="minorBidi"/>
      <w:sz w:val="22"/>
      <w:szCs w:val="22"/>
    </w:rPr>
  </w:style>
  <w:style w:type="paragraph" w:customStyle="1" w:styleId="RubricParagraphed">
    <w:name w:val="Rubric (Paragraphed)"/>
    <w:basedOn w:val="Normal"/>
    <w:qFormat/>
    <w:rsid w:val="00A0463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Pr>
      <w:i/>
      <w:color w:val="FF0000"/>
      <w:szCs w:val="24"/>
    </w:rPr>
  </w:style>
  <w:style w:type="paragraph" w:customStyle="1" w:styleId="DayFestival">
    <w:name w:val="DayFestival"/>
    <w:basedOn w:val="Normal"/>
    <w:qFormat/>
    <w:rsid w:val="007540B3"/>
    <w:pPr>
      <w:tabs>
        <w:tab w:val="left" w:pos="360"/>
        <w:tab w:val="right" w:pos="9270"/>
      </w:tabs>
    </w:pPr>
  </w:style>
  <w:style w:type="paragraph" w:customStyle="1" w:styleId="DayFestivalSpace">
    <w:name w:val="DayFestival (Space)"/>
    <w:basedOn w:val="DayFestival"/>
    <w:qFormat/>
    <w:rsid w:val="007540B3"/>
    <w:pPr>
      <w:spacing w:after="6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2324CE2-E19A-4753-A52A-B9215D32049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43</TotalTime>
  <Pages>8</Pages>
  <Words>2658</Words>
  <Characters>15155</Characters>
  <Application>Microsoft Office Word</Application>
  <DocSecurity>0</DocSecurity>
  <Lines>126</Lines>
  <Paragraphs>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17778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Stratman</dc:creator>
  <cp:keywords/>
  <dc:description/>
  <cp:lastModifiedBy>Paul Stratman</cp:lastModifiedBy>
  <cp:revision>6</cp:revision>
  <dcterms:created xsi:type="dcterms:W3CDTF">2017-02-05T22:57:00Z</dcterms:created>
  <dcterms:modified xsi:type="dcterms:W3CDTF">2017-02-19T19:24:00Z</dcterms:modified>
</cp:coreProperties>
</file>